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5326" w14:textId="2C532BFF" w:rsidR="009D2B4E" w:rsidRPr="009D2B4E" w:rsidRDefault="009D2B4E" w:rsidP="009D2B4E">
      <w:pPr>
        <w:pBdr>
          <w:bottom w:val="single" w:sz="6" w:space="0" w:color="auto"/>
        </w:pBdr>
        <w:spacing w:after="200" w:line="329" w:lineRule="auto"/>
        <w:outlineLvl w:val="0"/>
        <w:rPr>
          <w:rFonts w:ascii="ITC Slimbach LT CE Book" w:eastAsiaTheme="minorEastAsia" w:hAnsi="ITC Slimbach LT CE Book" w:cs="Arial"/>
          <w:b/>
          <w:sz w:val="28"/>
          <w:szCs w:val="22"/>
          <w:lang w:val="de-DE" w:eastAsia="de-DE"/>
        </w:rPr>
      </w:pPr>
      <w:r w:rsidRPr="009D2B4E">
        <w:rPr>
          <w:rFonts w:ascii="ITC Slimbach LT CE Book" w:eastAsiaTheme="minorEastAsia" w:hAnsi="ITC Slimbach LT CE Book" w:cs="Arial"/>
          <w:b/>
          <w:sz w:val="28"/>
          <w:szCs w:val="22"/>
          <w:lang w:val="de-DE" w:eastAsia="de-DE"/>
        </w:rPr>
        <w:t xml:space="preserve">PREFARENZEN | Projektbericht </w:t>
      </w:r>
      <w:r w:rsidR="00DB26B3">
        <w:rPr>
          <w:rFonts w:ascii="ITC Slimbach LT CE Book" w:eastAsiaTheme="minorEastAsia" w:hAnsi="ITC Slimbach LT CE Book" w:cs="Arial"/>
          <w:b/>
          <w:sz w:val="28"/>
          <w:szCs w:val="22"/>
          <w:lang w:val="de-DE" w:eastAsia="de-DE"/>
        </w:rPr>
        <w:t>Juli</w:t>
      </w:r>
      <w:r w:rsidRPr="009D2B4E">
        <w:rPr>
          <w:rFonts w:ascii="ITC Slimbach LT CE Book" w:eastAsiaTheme="minorEastAsia" w:hAnsi="ITC Slimbach LT CE Book" w:cs="Arial"/>
          <w:b/>
          <w:sz w:val="28"/>
          <w:szCs w:val="22"/>
          <w:lang w:val="de-DE" w:eastAsia="de-DE"/>
        </w:rPr>
        <w:t xml:space="preserve"> 202</w:t>
      </w:r>
      <w:r w:rsidR="00E577D1">
        <w:rPr>
          <w:rFonts w:ascii="ITC Slimbach LT CE Book" w:eastAsiaTheme="minorEastAsia" w:hAnsi="ITC Slimbach LT CE Book" w:cs="Arial"/>
          <w:b/>
          <w:sz w:val="28"/>
          <w:szCs w:val="22"/>
          <w:lang w:val="de-DE" w:eastAsia="de-DE"/>
        </w:rPr>
        <w:t>3</w:t>
      </w:r>
    </w:p>
    <w:p w14:paraId="129867CC" w14:textId="77777777" w:rsidR="009D2B4E" w:rsidRPr="00480BB8" w:rsidRDefault="009D2B4E" w:rsidP="009D2B4E">
      <w:pPr>
        <w:suppressAutoHyphens/>
        <w:spacing w:after="80" w:line="276" w:lineRule="auto"/>
        <w:jc w:val="both"/>
        <w:rPr>
          <w:rFonts w:ascii="ITC Slimbach LT CE Book" w:eastAsiaTheme="minorEastAsia" w:hAnsi="ITC Slimbach LT CE Book" w:cs="Arial"/>
          <w:b/>
          <w:bCs/>
          <w:sz w:val="36"/>
          <w:szCs w:val="22"/>
          <w:lang w:val="de-DE" w:eastAsia="de-DE"/>
        </w:rPr>
      </w:pPr>
    </w:p>
    <w:p w14:paraId="4935D0A0" w14:textId="35EB2B1E" w:rsidR="009D2B4E" w:rsidRDefault="0069314F" w:rsidP="005F3EE1">
      <w:pPr>
        <w:spacing w:after="200" w:line="276" w:lineRule="auto"/>
        <w:jc w:val="both"/>
        <w:rPr>
          <w:rFonts w:ascii="ITC Slimbach LT CE Book" w:eastAsiaTheme="minorEastAsia" w:hAnsi="ITC Slimbach LT CE Book" w:cs="Arial"/>
          <w:b/>
          <w:bCs/>
          <w:sz w:val="32"/>
          <w:szCs w:val="32"/>
          <w:lang w:val="de-DE" w:eastAsia="de-DE"/>
        </w:rPr>
      </w:pPr>
      <w:r w:rsidRPr="00BC7203">
        <w:rPr>
          <w:rFonts w:ascii="ITC Slimbach LT CE Book" w:eastAsiaTheme="minorEastAsia" w:hAnsi="ITC Slimbach LT CE Book" w:cs="Arial"/>
          <w:b/>
          <w:bCs/>
          <w:sz w:val="32"/>
          <w:szCs w:val="32"/>
          <w:lang w:val="de-DE" w:eastAsia="de-DE"/>
        </w:rPr>
        <w:t>Zwischen Kunst und Pragmatismus</w:t>
      </w:r>
    </w:p>
    <w:p w14:paraId="19E1EB60" w14:textId="77777777" w:rsidR="00BC7203" w:rsidRPr="00BC7203" w:rsidRDefault="00BC7203" w:rsidP="005F3EE1">
      <w:pPr>
        <w:spacing w:after="200" w:line="276" w:lineRule="auto"/>
        <w:jc w:val="both"/>
        <w:rPr>
          <w:rFonts w:ascii="ITC Slimbach LT CE Book" w:eastAsiaTheme="minorEastAsia" w:hAnsi="ITC Slimbach LT CE Book" w:cs="Arial"/>
          <w:b/>
          <w:bCs/>
          <w:sz w:val="12"/>
          <w:szCs w:val="12"/>
          <w:lang w:val="de-DE" w:eastAsia="de-DE"/>
        </w:rPr>
      </w:pPr>
    </w:p>
    <w:p w14:paraId="6B437A62" w14:textId="71D07BC0" w:rsidR="00105A66" w:rsidRDefault="00105A66" w:rsidP="000B69DA">
      <w:pPr>
        <w:rPr>
          <w:rFonts w:ascii="ITC Slimbach LT CE Book" w:eastAsiaTheme="minorEastAsia" w:hAnsi="ITC Slimbach LT CE Book" w:cs="Arial"/>
          <w:i/>
          <w:iCs/>
          <w:sz w:val="22"/>
          <w:szCs w:val="22"/>
          <w:lang w:val="de-DE" w:eastAsia="de-DE"/>
        </w:rPr>
      </w:pPr>
      <w:r w:rsidRPr="00105A66">
        <w:rPr>
          <w:rFonts w:ascii="ITC Slimbach LT CE Book" w:eastAsiaTheme="minorEastAsia" w:hAnsi="ITC Slimbach LT CE Book" w:cs="Arial"/>
          <w:i/>
          <w:iCs/>
          <w:sz w:val="22"/>
          <w:szCs w:val="22"/>
          <w:lang w:val="de-DE" w:eastAsia="de-DE"/>
        </w:rPr>
        <w:t>Kurzfassung</w:t>
      </w:r>
      <w:r w:rsidRPr="000B69DA">
        <w:rPr>
          <w:rFonts w:ascii="ITC Slimbach LT CE Book" w:eastAsiaTheme="minorEastAsia" w:hAnsi="ITC Slimbach LT CE Book" w:cs="Arial"/>
          <w:i/>
          <w:iCs/>
          <w:sz w:val="22"/>
          <w:szCs w:val="22"/>
          <w:lang w:val="de-DE" w:eastAsia="de-DE"/>
        </w:rPr>
        <w:t>:</w:t>
      </w:r>
      <w:r w:rsidR="00254B49">
        <w:rPr>
          <w:rFonts w:ascii="ITC Slimbach LT CE Book" w:eastAsiaTheme="minorEastAsia" w:hAnsi="ITC Slimbach LT CE Book" w:cs="Arial"/>
          <w:i/>
          <w:iCs/>
          <w:sz w:val="22"/>
          <w:szCs w:val="22"/>
          <w:lang w:val="de-DE" w:eastAsia="de-DE"/>
        </w:rPr>
        <w:t xml:space="preserve"> </w:t>
      </w:r>
      <w:r w:rsidR="0017627E" w:rsidRPr="002C7FD3">
        <w:rPr>
          <w:rFonts w:ascii="ITC Slimbach LT CE Book" w:eastAsiaTheme="minorEastAsia" w:hAnsi="ITC Slimbach LT CE Book" w:cs="Arial"/>
          <w:i/>
          <w:iCs/>
          <w:sz w:val="22"/>
          <w:szCs w:val="22"/>
          <w:lang w:val="de-DE" w:eastAsia="de-DE"/>
        </w:rPr>
        <w:t xml:space="preserve">Das auf Bauen im historischen Umfeld spezialisierte </w:t>
      </w:r>
      <w:r w:rsidR="004E0B04">
        <w:rPr>
          <w:rFonts w:ascii="ITC Slimbach LT CE Book" w:eastAsiaTheme="minorEastAsia" w:hAnsi="ITC Slimbach LT CE Book" w:cs="Arial"/>
          <w:i/>
          <w:iCs/>
          <w:sz w:val="22"/>
          <w:szCs w:val="22"/>
          <w:lang w:val="de-DE" w:eastAsia="de-DE"/>
        </w:rPr>
        <w:t>Architekturb</w:t>
      </w:r>
      <w:r w:rsidR="00086C55">
        <w:rPr>
          <w:rFonts w:ascii="ITC Slimbach LT CE Book" w:eastAsiaTheme="minorEastAsia" w:hAnsi="ITC Slimbach LT CE Book" w:cs="Arial"/>
          <w:i/>
          <w:iCs/>
          <w:sz w:val="22"/>
          <w:szCs w:val="22"/>
          <w:lang w:val="de-DE" w:eastAsia="de-DE"/>
        </w:rPr>
        <w:t xml:space="preserve">üro </w:t>
      </w:r>
      <w:r w:rsidR="0017627E" w:rsidRPr="002C7FD3">
        <w:rPr>
          <w:rFonts w:ascii="ITC Slimbach LT CE Book" w:eastAsiaTheme="minorEastAsia" w:hAnsi="ITC Slimbach LT CE Book" w:cs="Arial"/>
          <w:i/>
          <w:iCs/>
          <w:sz w:val="22"/>
          <w:szCs w:val="22"/>
          <w:lang w:val="de-DE" w:eastAsia="de-DE"/>
        </w:rPr>
        <w:t xml:space="preserve">Atelier ST überzeugte im Wettbewerb für das Kunsthaus in Göttingen mit einem extravaganten wie auch konsequenten Entwurf. Das </w:t>
      </w:r>
      <w:r w:rsidR="005447F6">
        <w:rPr>
          <w:rFonts w:ascii="ITC Slimbach LT CE Book" w:eastAsiaTheme="minorEastAsia" w:hAnsi="ITC Slimbach LT CE Book" w:cs="Arial"/>
          <w:i/>
          <w:iCs/>
          <w:sz w:val="22"/>
          <w:szCs w:val="22"/>
          <w:lang w:val="de-DE" w:eastAsia="de-DE"/>
        </w:rPr>
        <w:t>G</w:t>
      </w:r>
      <w:r w:rsidR="0017627E" w:rsidRPr="002C7FD3">
        <w:rPr>
          <w:rFonts w:ascii="ITC Slimbach LT CE Book" w:eastAsiaTheme="minorEastAsia" w:hAnsi="ITC Slimbach LT CE Book" w:cs="Arial"/>
          <w:i/>
          <w:iCs/>
          <w:sz w:val="22"/>
          <w:szCs w:val="22"/>
          <w:lang w:val="de-DE" w:eastAsia="de-DE"/>
        </w:rPr>
        <w:t>ebäude reiht sich geschickt in das durch Fachwerkbauten bestimmte Stadtbild</w:t>
      </w:r>
      <w:r w:rsidR="0017627E">
        <w:rPr>
          <w:rFonts w:ascii="ITC Slimbach LT CE Book" w:eastAsiaTheme="minorEastAsia" w:hAnsi="ITC Slimbach LT CE Book" w:cs="Arial"/>
          <w:i/>
          <w:iCs/>
          <w:sz w:val="22"/>
          <w:szCs w:val="22"/>
          <w:lang w:val="de-DE" w:eastAsia="de-DE"/>
        </w:rPr>
        <w:t>:</w:t>
      </w:r>
      <w:r w:rsidR="0017627E" w:rsidRPr="002C7FD3">
        <w:rPr>
          <w:rFonts w:ascii="ITC Slimbach LT CE Book" w:eastAsiaTheme="minorEastAsia" w:hAnsi="ITC Slimbach LT CE Book" w:cs="Arial"/>
          <w:i/>
          <w:iCs/>
          <w:sz w:val="22"/>
          <w:szCs w:val="22"/>
          <w:lang w:val="de-DE" w:eastAsia="de-DE"/>
        </w:rPr>
        <w:t xml:space="preserve"> Die zurückhaltende</w:t>
      </w:r>
      <w:r w:rsidR="00263C67">
        <w:rPr>
          <w:rFonts w:ascii="ITC Slimbach LT CE Book" w:eastAsiaTheme="minorEastAsia" w:hAnsi="ITC Slimbach LT CE Book" w:cs="Arial"/>
          <w:i/>
          <w:iCs/>
          <w:sz w:val="22"/>
          <w:szCs w:val="22"/>
          <w:lang w:val="de-DE" w:eastAsia="de-DE"/>
        </w:rPr>
        <w:t xml:space="preserve"> und</w:t>
      </w:r>
      <w:r w:rsidR="0017627E" w:rsidRPr="002C7FD3">
        <w:rPr>
          <w:rFonts w:ascii="ITC Slimbach LT CE Book" w:eastAsiaTheme="minorEastAsia" w:hAnsi="ITC Slimbach LT CE Book" w:cs="Arial"/>
          <w:i/>
          <w:iCs/>
          <w:sz w:val="22"/>
          <w:szCs w:val="22"/>
          <w:lang w:val="de-DE" w:eastAsia="de-DE"/>
        </w:rPr>
        <w:t xml:space="preserve"> fein strukturierte Fassade geht dabei in ein gleichfarbiges, komplexes </w:t>
      </w:r>
      <w:proofErr w:type="spellStart"/>
      <w:r w:rsidR="0017627E" w:rsidRPr="002C7FD3">
        <w:rPr>
          <w:rFonts w:ascii="ITC Slimbach LT CE Book" w:eastAsiaTheme="minorEastAsia" w:hAnsi="ITC Slimbach LT CE Book" w:cs="Arial"/>
          <w:i/>
          <w:iCs/>
          <w:sz w:val="22"/>
          <w:szCs w:val="22"/>
          <w:lang w:val="de-DE" w:eastAsia="de-DE"/>
        </w:rPr>
        <w:t>Pefalz</w:t>
      </w:r>
      <w:proofErr w:type="spellEnd"/>
      <w:r w:rsidR="0017627E">
        <w:rPr>
          <w:rFonts w:ascii="ITC Slimbach LT CE Book" w:eastAsiaTheme="minorEastAsia" w:hAnsi="ITC Slimbach LT CE Book" w:cs="Arial"/>
          <w:i/>
          <w:iCs/>
          <w:sz w:val="22"/>
          <w:szCs w:val="22"/>
          <w:lang w:val="de-DE" w:eastAsia="de-DE"/>
        </w:rPr>
        <w:t xml:space="preserve"> </w:t>
      </w:r>
      <w:r w:rsidR="0017627E" w:rsidRPr="002C7FD3">
        <w:rPr>
          <w:rFonts w:ascii="ITC Slimbach LT CE Book" w:eastAsiaTheme="minorEastAsia" w:hAnsi="ITC Slimbach LT CE Book" w:cs="Arial"/>
          <w:i/>
          <w:iCs/>
          <w:sz w:val="22"/>
          <w:szCs w:val="22"/>
          <w:lang w:val="de-DE" w:eastAsia="de-DE"/>
        </w:rPr>
        <w:t>Dach über.</w:t>
      </w:r>
    </w:p>
    <w:p w14:paraId="713D90FA" w14:textId="77777777" w:rsidR="00761DD2" w:rsidRPr="00CF717D" w:rsidRDefault="00761DD2" w:rsidP="00BC7203">
      <w:pPr>
        <w:rPr>
          <w:rFonts w:ascii="ITC Slimbach LT CE Book" w:eastAsiaTheme="minorEastAsia" w:hAnsi="ITC Slimbach LT CE Book" w:cs="Arial"/>
          <w:sz w:val="22"/>
          <w:szCs w:val="22"/>
          <w:lang w:val="de-DE" w:eastAsia="de-DE"/>
        </w:rPr>
      </w:pPr>
    </w:p>
    <w:p w14:paraId="14032382" w14:textId="03FD94E9" w:rsidR="008D77DC" w:rsidRDefault="00416781" w:rsidP="00BB775B">
      <w:pPr>
        <w:spacing w:after="200" w:line="276" w:lineRule="auto"/>
        <w:jc w:val="both"/>
        <w:rPr>
          <w:rFonts w:ascii="ITC Slimbach LT CE Book" w:eastAsiaTheme="minorEastAsia" w:hAnsi="ITC Slimbach LT CE Book" w:cs="Arial"/>
          <w:sz w:val="22"/>
          <w:szCs w:val="22"/>
          <w:lang w:val="de-DE" w:eastAsia="de-DE"/>
        </w:rPr>
      </w:pPr>
      <w:r w:rsidRPr="00AD3A17">
        <w:rPr>
          <w:rFonts w:ascii="ITC Slimbach LT CE Book" w:eastAsiaTheme="minorEastAsia" w:hAnsi="ITC Slimbach LT CE Book" w:cs="Arial"/>
          <w:sz w:val="22"/>
          <w:szCs w:val="22"/>
          <w:lang w:val="de-DE" w:eastAsia="de-DE"/>
        </w:rPr>
        <w:t>Mar</w:t>
      </w:r>
      <w:r w:rsidRPr="00230ED4">
        <w:rPr>
          <w:rFonts w:ascii="ITC Slimbach LT CE Book" w:eastAsiaTheme="minorEastAsia" w:hAnsi="ITC Slimbach LT CE Book" w:cs="Arial"/>
          <w:sz w:val="22"/>
          <w:szCs w:val="22"/>
          <w:lang w:val="de-DE" w:eastAsia="de-DE"/>
        </w:rPr>
        <w:t>ktl/Wasungen –</w:t>
      </w:r>
      <w:r w:rsidR="00134EA6">
        <w:rPr>
          <w:rFonts w:ascii="ITC Slimbach LT CE Book" w:eastAsiaTheme="minorEastAsia" w:hAnsi="ITC Slimbach LT CE Book" w:cs="Arial"/>
          <w:sz w:val="22"/>
          <w:szCs w:val="22"/>
          <w:lang w:val="de-DE" w:eastAsia="de-DE"/>
        </w:rPr>
        <w:t xml:space="preserve"> </w:t>
      </w:r>
      <w:r w:rsidR="005D53E2">
        <w:rPr>
          <w:rFonts w:ascii="ITC Slimbach LT CE Book" w:eastAsiaTheme="minorEastAsia" w:hAnsi="ITC Slimbach LT CE Book" w:cs="Arial"/>
          <w:sz w:val="22"/>
          <w:szCs w:val="22"/>
          <w:lang w:val="de-DE" w:eastAsia="de-DE"/>
        </w:rPr>
        <w:t>Im Rahmen eines</w:t>
      </w:r>
      <w:r w:rsidR="007F02E5" w:rsidRPr="007F02E5">
        <w:rPr>
          <w:rFonts w:ascii="ITC Slimbach LT CE Book" w:eastAsiaTheme="minorEastAsia" w:hAnsi="ITC Slimbach LT CE Book" w:cs="Arial"/>
          <w:sz w:val="22"/>
          <w:szCs w:val="22"/>
          <w:lang w:val="de-DE" w:eastAsia="de-DE"/>
        </w:rPr>
        <w:t xml:space="preserve"> internationalen Wettbewerb</w:t>
      </w:r>
      <w:r w:rsidR="005D53E2">
        <w:rPr>
          <w:rFonts w:ascii="ITC Slimbach LT CE Book" w:eastAsiaTheme="minorEastAsia" w:hAnsi="ITC Slimbach LT CE Book" w:cs="Arial"/>
          <w:sz w:val="22"/>
          <w:szCs w:val="22"/>
          <w:lang w:val="de-DE" w:eastAsia="de-DE"/>
        </w:rPr>
        <w:t>s</w:t>
      </w:r>
      <w:r w:rsidR="007F02E5" w:rsidRPr="007F02E5">
        <w:rPr>
          <w:rFonts w:ascii="ITC Slimbach LT CE Book" w:eastAsiaTheme="minorEastAsia" w:hAnsi="ITC Slimbach LT CE Book" w:cs="Arial"/>
          <w:sz w:val="22"/>
          <w:szCs w:val="22"/>
          <w:lang w:val="de-DE" w:eastAsia="de-DE"/>
        </w:rPr>
        <w:t xml:space="preserve"> </w:t>
      </w:r>
      <w:r w:rsidR="00134EA6">
        <w:rPr>
          <w:rFonts w:ascii="ITC Slimbach LT CE Book" w:eastAsiaTheme="minorEastAsia" w:hAnsi="ITC Slimbach LT CE Book" w:cs="Arial"/>
          <w:sz w:val="22"/>
          <w:szCs w:val="22"/>
          <w:lang w:val="de-DE" w:eastAsia="de-DE"/>
        </w:rPr>
        <w:t xml:space="preserve">erhielt </w:t>
      </w:r>
      <w:r w:rsidR="00086C55">
        <w:rPr>
          <w:rFonts w:ascii="ITC Slimbach LT CE Book" w:eastAsiaTheme="minorEastAsia" w:hAnsi="ITC Slimbach LT CE Book" w:cs="Arial"/>
          <w:sz w:val="22"/>
          <w:szCs w:val="22"/>
          <w:lang w:val="de-DE" w:eastAsia="de-DE"/>
        </w:rPr>
        <w:t xml:space="preserve">das Leipziger Büro </w:t>
      </w:r>
      <w:r w:rsidR="00134EA6">
        <w:rPr>
          <w:rFonts w:ascii="ITC Slimbach LT CE Book" w:eastAsiaTheme="minorEastAsia" w:hAnsi="ITC Slimbach LT CE Book" w:cs="Arial"/>
          <w:sz w:val="22"/>
          <w:szCs w:val="22"/>
          <w:lang w:val="de-DE" w:eastAsia="de-DE"/>
        </w:rPr>
        <w:t>At</w:t>
      </w:r>
      <w:r w:rsidR="00D60763">
        <w:rPr>
          <w:rFonts w:ascii="ITC Slimbach LT CE Book" w:eastAsiaTheme="minorEastAsia" w:hAnsi="ITC Slimbach LT CE Book" w:cs="Arial"/>
          <w:sz w:val="22"/>
          <w:szCs w:val="22"/>
          <w:lang w:val="de-DE" w:eastAsia="de-DE"/>
        </w:rPr>
        <w:t>e</w:t>
      </w:r>
      <w:r w:rsidR="00134EA6">
        <w:rPr>
          <w:rFonts w:ascii="ITC Slimbach LT CE Book" w:eastAsiaTheme="minorEastAsia" w:hAnsi="ITC Slimbach LT CE Book" w:cs="Arial"/>
          <w:sz w:val="22"/>
          <w:szCs w:val="22"/>
          <w:lang w:val="de-DE" w:eastAsia="de-DE"/>
        </w:rPr>
        <w:t xml:space="preserve">lier ST </w:t>
      </w:r>
      <w:r w:rsidR="007F02E5" w:rsidRPr="007F02E5">
        <w:rPr>
          <w:rFonts w:ascii="ITC Slimbach LT CE Book" w:eastAsiaTheme="minorEastAsia" w:hAnsi="ITC Slimbach LT CE Book" w:cs="Arial"/>
          <w:sz w:val="22"/>
          <w:szCs w:val="22"/>
          <w:lang w:val="de-DE" w:eastAsia="de-DE"/>
        </w:rPr>
        <w:t xml:space="preserve">den Zuschlag für den Bau </w:t>
      </w:r>
      <w:r w:rsidR="00A0595F">
        <w:rPr>
          <w:rFonts w:ascii="ITC Slimbach LT CE Book" w:eastAsiaTheme="minorEastAsia" w:hAnsi="ITC Slimbach LT CE Book" w:cs="Arial"/>
          <w:sz w:val="22"/>
          <w:szCs w:val="22"/>
          <w:lang w:val="de-DE" w:eastAsia="de-DE"/>
        </w:rPr>
        <w:t xml:space="preserve">des </w:t>
      </w:r>
      <w:r w:rsidR="00BC787C">
        <w:rPr>
          <w:rFonts w:ascii="ITC Slimbach LT CE Book" w:eastAsiaTheme="minorEastAsia" w:hAnsi="ITC Slimbach LT CE Book" w:cs="Arial"/>
          <w:sz w:val="22"/>
          <w:szCs w:val="22"/>
          <w:lang w:val="de-DE" w:eastAsia="de-DE"/>
        </w:rPr>
        <w:t>Kunsthaus</w:t>
      </w:r>
      <w:r w:rsidR="001002CA">
        <w:rPr>
          <w:rFonts w:ascii="ITC Slimbach LT CE Book" w:eastAsiaTheme="minorEastAsia" w:hAnsi="ITC Slimbach LT CE Book" w:cs="Arial"/>
          <w:sz w:val="22"/>
          <w:szCs w:val="22"/>
          <w:lang w:val="de-DE" w:eastAsia="de-DE"/>
        </w:rPr>
        <w:t>es</w:t>
      </w:r>
      <w:r w:rsidR="00134EA6" w:rsidRPr="00134EA6">
        <w:rPr>
          <w:rFonts w:ascii="ITC Slimbach LT CE Book" w:eastAsiaTheme="minorEastAsia" w:hAnsi="ITC Slimbach LT CE Book" w:cs="Arial"/>
          <w:sz w:val="22"/>
          <w:szCs w:val="22"/>
          <w:lang w:val="de-DE" w:eastAsia="de-DE"/>
        </w:rPr>
        <w:t xml:space="preserve"> </w:t>
      </w:r>
      <w:r w:rsidR="00134EA6">
        <w:rPr>
          <w:rFonts w:ascii="ITC Slimbach LT CE Book" w:eastAsiaTheme="minorEastAsia" w:hAnsi="ITC Slimbach LT CE Book" w:cs="Arial"/>
          <w:sz w:val="22"/>
          <w:szCs w:val="22"/>
          <w:lang w:val="de-DE" w:eastAsia="de-DE"/>
        </w:rPr>
        <w:t>in der niedersächsischen Stadt Göttingen (DE)</w:t>
      </w:r>
      <w:r w:rsidR="00867184">
        <w:rPr>
          <w:rFonts w:ascii="ITC Slimbach LT CE Book" w:eastAsiaTheme="minorEastAsia" w:hAnsi="ITC Slimbach LT CE Book" w:cs="Arial"/>
          <w:sz w:val="22"/>
          <w:szCs w:val="22"/>
          <w:lang w:val="de-DE" w:eastAsia="de-DE"/>
        </w:rPr>
        <w:t>.</w:t>
      </w:r>
      <w:r w:rsidR="00134EA6">
        <w:rPr>
          <w:rFonts w:ascii="ITC Slimbach LT CE Book" w:eastAsiaTheme="minorEastAsia" w:hAnsi="ITC Slimbach LT CE Book" w:cs="Arial"/>
          <w:sz w:val="22"/>
          <w:szCs w:val="22"/>
          <w:lang w:val="de-DE" w:eastAsia="de-DE"/>
        </w:rPr>
        <w:t xml:space="preserve"> Mit </w:t>
      </w:r>
      <w:r w:rsidR="00114F5E">
        <w:rPr>
          <w:rFonts w:ascii="ITC Slimbach LT CE Book" w:eastAsiaTheme="minorEastAsia" w:hAnsi="ITC Slimbach LT CE Book" w:cs="Arial"/>
          <w:sz w:val="22"/>
          <w:szCs w:val="22"/>
          <w:lang w:val="de-DE" w:eastAsia="de-DE"/>
        </w:rPr>
        <w:t>ihrer</w:t>
      </w:r>
      <w:r w:rsidR="00134EA6">
        <w:rPr>
          <w:rFonts w:ascii="ITC Slimbach LT CE Book" w:eastAsiaTheme="minorEastAsia" w:hAnsi="ITC Slimbach LT CE Book" w:cs="Arial"/>
          <w:sz w:val="22"/>
          <w:szCs w:val="22"/>
          <w:lang w:val="de-DE" w:eastAsia="de-DE"/>
        </w:rPr>
        <w:t xml:space="preserve"> Erfahrung in der Realisierung von Kunst- und Kulturbauten schuf</w:t>
      </w:r>
      <w:r w:rsidR="00114F5E">
        <w:rPr>
          <w:rFonts w:ascii="ITC Slimbach LT CE Book" w:eastAsiaTheme="minorEastAsia" w:hAnsi="ITC Slimbach LT CE Book" w:cs="Arial"/>
          <w:sz w:val="22"/>
          <w:szCs w:val="22"/>
          <w:lang w:val="de-DE" w:eastAsia="de-DE"/>
        </w:rPr>
        <w:t>en die Architekten</w:t>
      </w:r>
      <w:r w:rsidR="00134EA6">
        <w:rPr>
          <w:rFonts w:ascii="ITC Slimbach LT CE Book" w:eastAsiaTheme="minorEastAsia" w:hAnsi="ITC Slimbach LT CE Book" w:cs="Arial"/>
          <w:sz w:val="22"/>
          <w:szCs w:val="22"/>
          <w:lang w:val="de-DE" w:eastAsia="de-DE"/>
        </w:rPr>
        <w:t xml:space="preserve"> einen würdigen Ausstellungsort für</w:t>
      </w:r>
      <w:r w:rsidR="00A0595F">
        <w:rPr>
          <w:rFonts w:ascii="ITC Slimbach LT CE Book" w:eastAsiaTheme="minorEastAsia" w:hAnsi="ITC Slimbach LT CE Book" w:cs="Arial"/>
          <w:sz w:val="22"/>
          <w:szCs w:val="22"/>
          <w:lang w:val="de-DE" w:eastAsia="de-DE"/>
        </w:rPr>
        <w:t xml:space="preserve"> zeitgenössische Werke</w:t>
      </w:r>
      <w:r w:rsidR="00A0595F" w:rsidRPr="00A0595F">
        <w:rPr>
          <w:rFonts w:ascii="ITC Slimbach LT CE Book" w:eastAsiaTheme="minorEastAsia" w:hAnsi="ITC Slimbach LT CE Book" w:cs="Arial"/>
          <w:sz w:val="22"/>
          <w:szCs w:val="22"/>
          <w:lang w:val="de-DE" w:eastAsia="de-DE"/>
        </w:rPr>
        <w:t xml:space="preserve"> auf Papier sowie für Fotografie und neue Medien</w:t>
      </w:r>
      <w:r w:rsidR="007D0211">
        <w:rPr>
          <w:rFonts w:ascii="ITC Slimbach LT CE Book" w:eastAsiaTheme="minorEastAsia" w:hAnsi="ITC Slimbach LT CE Book" w:cs="Arial"/>
          <w:sz w:val="22"/>
          <w:szCs w:val="22"/>
          <w:lang w:val="de-DE" w:eastAsia="de-DE"/>
        </w:rPr>
        <w:t xml:space="preserve"> </w:t>
      </w:r>
      <w:r w:rsidR="00E70061">
        <w:rPr>
          <w:rFonts w:ascii="ITC Slimbach LT CE Book" w:eastAsiaTheme="minorEastAsia" w:hAnsi="ITC Slimbach LT CE Book" w:cs="Arial"/>
          <w:sz w:val="22"/>
          <w:szCs w:val="22"/>
          <w:lang w:val="de-DE" w:eastAsia="de-DE"/>
        </w:rPr>
        <w:t xml:space="preserve">unter einem bronzenen </w:t>
      </w:r>
      <w:r w:rsidR="001941B5">
        <w:rPr>
          <w:rFonts w:ascii="ITC Slimbach LT CE Book" w:eastAsiaTheme="minorEastAsia" w:hAnsi="ITC Slimbach LT CE Book" w:cs="Arial"/>
          <w:sz w:val="22"/>
          <w:szCs w:val="22"/>
          <w:lang w:val="de-DE" w:eastAsia="de-DE"/>
        </w:rPr>
        <w:t>P</w:t>
      </w:r>
      <w:r w:rsidR="005447F6">
        <w:rPr>
          <w:rFonts w:ascii="ITC Slimbach LT CE Book" w:eastAsiaTheme="minorEastAsia" w:hAnsi="ITC Slimbach LT CE Book" w:cs="Arial"/>
          <w:sz w:val="22"/>
          <w:szCs w:val="22"/>
          <w:lang w:val="de-DE" w:eastAsia="de-DE"/>
        </w:rPr>
        <w:t>REFA</w:t>
      </w:r>
      <w:r w:rsidR="00E70061">
        <w:rPr>
          <w:rFonts w:ascii="ITC Slimbach LT CE Book" w:eastAsiaTheme="minorEastAsia" w:hAnsi="ITC Slimbach LT CE Book" w:cs="Arial"/>
          <w:sz w:val="22"/>
          <w:szCs w:val="22"/>
          <w:lang w:val="de-DE" w:eastAsia="de-DE"/>
        </w:rPr>
        <w:t xml:space="preserve"> Dach</w:t>
      </w:r>
      <w:r w:rsidR="00134EA6">
        <w:rPr>
          <w:rFonts w:ascii="ITC Slimbach LT CE Book" w:eastAsiaTheme="minorEastAsia" w:hAnsi="ITC Slimbach LT CE Book" w:cs="Arial"/>
          <w:sz w:val="22"/>
          <w:szCs w:val="22"/>
          <w:lang w:val="de-DE" w:eastAsia="de-DE"/>
        </w:rPr>
        <w:t xml:space="preserve">. </w:t>
      </w:r>
      <w:r w:rsidR="00BB775B">
        <w:rPr>
          <w:rFonts w:ascii="ITC Slimbach LT CE Book" w:eastAsiaTheme="minorEastAsia" w:hAnsi="ITC Slimbach LT CE Book" w:cs="Arial"/>
          <w:sz w:val="22"/>
          <w:szCs w:val="22"/>
          <w:lang w:val="de-DE" w:eastAsia="de-DE"/>
        </w:rPr>
        <w:t xml:space="preserve">„Kein elitäres Gebäude, ein einfaches Haus, in dem sich Kunst exzellent vermitteln lässt“, </w:t>
      </w:r>
      <w:r w:rsidR="001F648C">
        <w:rPr>
          <w:rFonts w:ascii="ITC Slimbach LT CE Book" w:eastAsiaTheme="minorEastAsia" w:hAnsi="ITC Slimbach LT CE Book" w:cs="Arial"/>
          <w:sz w:val="22"/>
          <w:szCs w:val="22"/>
          <w:lang w:val="de-DE" w:eastAsia="de-DE"/>
        </w:rPr>
        <w:t>erläutert</w:t>
      </w:r>
      <w:r w:rsidR="002F789F">
        <w:rPr>
          <w:rFonts w:ascii="ITC Slimbach LT CE Book" w:eastAsiaTheme="minorEastAsia" w:hAnsi="ITC Slimbach LT CE Book" w:cs="Arial"/>
          <w:sz w:val="22"/>
          <w:szCs w:val="22"/>
          <w:lang w:val="de-DE" w:eastAsia="de-DE"/>
        </w:rPr>
        <w:t xml:space="preserve"> </w:t>
      </w:r>
      <w:r w:rsidR="00BB775B">
        <w:rPr>
          <w:rFonts w:ascii="ITC Slimbach LT CE Book" w:eastAsiaTheme="minorEastAsia" w:hAnsi="ITC Slimbach LT CE Book" w:cs="Arial"/>
          <w:sz w:val="22"/>
          <w:szCs w:val="22"/>
          <w:lang w:val="de-DE" w:eastAsia="de-DE"/>
        </w:rPr>
        <w:t>Schellenberg-Thaut</w:t>
      </w:r>
      <w:r w:rsidR="001F648C">
        <w:rPr>
          <w:rFonts w:ascii="ITC Slimbach LT CE Book" w:eastAsiaTheme="minorEastAsia" w:hAnsi="ITC Slimbach LT CE Book" w:cs="Arial"/>
          <w:sz w:val="22"/>
          <w:szCs w:val="22"/>
          <w:lang w:val="de-DE" w:eastAsia="de-DE"/>
        </w:rPr>
        <w:t xml:space="preserve"> den </w:t>
      </w:r>
      <w:r w:rsidR="00BC787C">
        <w:rPr>
          <w:rFonts w:ascii="ITC Slimbach LT CE Book" w:eastAsiaTheme="minorEastAsia" w:hAnsi="ITC Slimbach LT CE Book" w:cs="Arial"/>
          <w:sz w:val="22"/>
          <w:szCs w:val="22"/>
          <w:lang w:val="de-DE" w:eastAsia="de-DE"/>
        </w:rPr>
        <w:t>Ged</w:t>
      </w:r>
      <w:r w:rsidR="001F648C">
        <w:rPr>
          <w:rFonts w:ascii="ITC Slimbach LT CE Book" w:eastAsiaTheme="minorEastAsia" w:hAnsi="ITC Slimbach LT CE Book" w:cs="Arial"/>
          <w:sz w:val="22"/>
          <w:szCs w:val="22"/>
          <w:lang w:val="de-DE" w:eastAsia="de-DE"/>
        </w:rPr>
        <w:t>anken</w:t>
      </w:r>
      <w:r w:rsidR="00BC787C">
        <w:rPr>
          <w:rFonts w:ascii="ITC Slimbach LT CE Book" w:eastAsiaTheme="minorEastAsia" w:hAnsi="ITC Slimbach LT CE Book" w:cs="Arial"/>
          <w:sz w:val="22"/>
          <w:szCs w:val="22"/>
          <w:lang w:val="de-DE" w:eastAsia="de-DE"/>
        </w:rPr>
        <w:t>, den</w:t>
      </w:r>
      <w:r w:rsidR="001F648C">
        <w:rPr>
          <w:rFonts w:ascii="ITC Slimbach LT CE Book" w:eastAsiaTheme="minorEastAsia" w:hAnsi="ITC Slimbach LT CE Book" w:cs="Arial"/>
          <w:sz w:val="22"/>
          <w:szCs w:val="22"/>
          <w:lang w:val="de-DE" w:eastAsia="de-DE"/>
        </w:rPr>
        <w:t xml:space="preserve"> </w:t>
      </w:r>
      <w:r w:rsidR="00ED3E54">
        <w:rPr>
          <w:rFonts w:ascii="ITC Slimbach LT CE Book" w:eastAsiaTheme="minorEastAsia" w:hAnsi="ITC Slimbach LT CE Book" w:cs="Arial"/>
          <w:sz w:val="22"/>
          <w:szCs w:val="22"/>
          <w:lang w:val="de-DE" w:eastAsia="de-DE"/>
        </w:rPr>
        <w:t>ihr</w:t>
      </w:r>
      <w:r w:rsidR="001F648C">
        <w:rPr>
          <w:rFonts w:ascii="ITC Slimbach LT CE Book" w:eastAsiaTheme="minorEastAsia" w:hAnsi="ITC Slimbach LT CE Book" w:cs="Arial"/>
          <w:sz w:val="22"/>
          <w:szCs w:val="22"/>
          <w:lang w:val="de-DE" w:eastAsia="de-DE"/>
        </w:rPr>
        <w:t xml:space="preserve"> </w:t>
      </w:r>
      <w:r w:rsidR="00ED3E54">
        <w:rPr>
          <w:rFonts w:ascii="ITC Slimbach LT CE Book" w:eastAsiaTheme="minorEastAsia" w:hAnsi="ITC Slimbach LT CE Book" w:cs="Arial"/>
          <w:sz w:val="22"/>
          <w:szCs w:val="22"/>
          <w:lang w:val="de-DE" w:eastAsia="de-DE"/>
        </w:rPr>
        <w:t>B</w:t>
      </w:r>
      <w:r w:rsidR="001F648C">
        <w:rPr>
          <w:rFonts w:ascii="ITC Slimbach LT CE Book" w:eastAsiaTheme="minorEastAsia" w:hAnsi="ITC Slimbach LT CE Book" w:cs="Arial"/>
          <w:sz w:val="22"/>
          <w:szCs w:val="22"/>
          <w:lang w:val="de-DE" w:eastAsia="de-DE"/>
        </w:rPr>
        <w:t>üro</w:t>
      </w:r>
      <w:r w:rsidR="00BC787C">
        <w:rPr>
          <w:rFonts w:ascii="ITC Slimbach LT CE Book" w:eastAsiaTheme="minorEastAsia" w:hAnsi="ITC Slimbach LT CE Book" w:cs="Arial"/>
          <w:sz w:val="22"/>
          <w:szCs w:val="22"/>
          <w:lang w:val="de-DE" w:eastAsia="de-DE"/>
        </w:rPr>
        <w:t xml:space="preserve"> während </w:t>
      </w:r>
      <w:r w:rsidR="006A7B87">
        <w:rPr>
          <w:rFonts w:ascii="ITC Slimbach LT CE Book" w:eastAsiaTheme="minorEastAsia" w:hAnsi="ITC Slimbach LT CE Book" w:cs="Arial"/>
          <w:sz w:val="22"/>
          <w:szCs w:val="22"/>
          <w:lang w:val="de-DE" w:eastAsia="de-DE"/>
        </w:rPr>
        <w:t>des</w:t>
      </w:r>
      <w:r w:rsidR="00BC787C">
        <w:rPr>
          <w:rFonts w:ascii="ITC Slimbach LT CE Book" w:eastAsiaTheme="minorEastAsia" w:hAnsi="ITC Slimbach LT CE Book" w:cs="Arial"/>
          <w:sz w:val="22"/>
          <w:szCs w:val="22"/>
          <w:lang w:val="de-DE" w:eastAsia="de-DE"/>
        </w:rPr>
        <w:t xml:space="preserve"> Projekt</w:t>
      </w:r>
      <w:r w:rsidR="006A7B87">
        <w:rPr>
          <w:rFonts w:ascii="ITC Slimbach LT CE Book" w:eastAsiaTheme="minorEastAsia" w:hAnsi="ITC Slimbach LT CE Book" w:cs="Arial"/>
          <w:sz w:val="22"/>
          <w:szCs w:val="22"/>
          <w:lang w:val="de-DE" w:eastAsia="de-DE"/>
        </w:rPr>
        <w:t>s</w:t>
      </w:r>
      <w:r w:rsidR="00BC787C">
        <w:rPr>
          <w:rFonts w:ascii="ITC Slimbach LT CE Book" w:eastAsiaTheme="minorEastAsia" w:hAnsi="ITC Slimbach LT CE Book" w:cs="Arial"/>
          <w:sz w:val="22"/>
          <w:szCs w:val="22"/>
          <w:lang w:val="de-DE" w:eastAsia="de-DE"/>
        </w:rPr>
        <w:t xml:space="preserve"> </w:t>
      </w:r>
      <w:r w:rsidR="00507C6A">
        <w:rPr>
          <w:rFonts w:ascii="ITC Slimbach LT CE Book" w:eastAsiaTheme="minorEastAsia" w:hAnsi="ITC Slimbach LT CE Book" w:cs="Arial"/>
          <w:sz w:val="22"/>
          <w:szCs w:val="22"/>
          <w:lang w:val="de-DE" w:eastAsia="de-DE"/>
        </w:rPr>
        <w:t>beg</w:t>
      </w:r>
      <w:r w:rsidR="00BC787C">
        <w:rPr>
          <w:rFonts w:ascii="ITC Slimbach LT CE Book" w:eastAsiaTheme="minorEastAsia" w:hAnsi="ITC Slimbach LT CE Book" w:cs="Arial"/>
          <w:sz w:val="22"/>
          <w:szCs w:val="22"/>
          <w:lang w:val="de-DE" w:eastAsia="de-DE"/>
        </w:rPr>
        <w:t>leitete</w:t>
      </w:r>
      <w:r w:rsidR="00867184">
        <w:rPr>
          <w:rFonts w:ascii="ITC Slimbach LT CE Book" w:eastAsiaTheme="minorEastAsia" w:hAnsi="ITC Slimbach LT CE Book" w:cs="Arial"/>
          <w:sz w:val="22"/>
          <w:szCs w:val="22"/>
          <w:lang w:val="de-DE" w:eastAsia="de-DE"/>
        </w:rPr>
        <w:t>.</w:t>
      </w:r>
    </w:p>
    <w:p w14:paraId="0BA1CA27" w14:textId="19EA45B8" w:rsidR="00E831AC" w:rsidRPr="00DD7C38" w:rsidRDefault="00AC0FF4" w:rsidP="00E831AC">
      <w:pPr>
        <w:spacing w:after="200" w:line="276" w:lineRule="auto"/>
        <w:jc w:val="both"/>
        <w:rPr>
          <w:rFonts w:ascii="ITC Slimbach LT CE Book" w:eastAsiaTheme="minorEastAsia" w:hAnsi="ITC Slimbach LT CE Book" w:cs="Arial"/>
          <w:b/>
          <w:bCs/>
          <w:sz w:val="22"/>
          <w:szCs w:val="22"/>
          <w:lang w:eastAsia="de-DE"/>
        </w:rPr>
      </w:pPr>
      <w:r>
        <w:rPr>
          <w:rFonts w:ascii="ITC Slimbach LT CE Book" w:eastAsiaTheme="minorEastAsia" w:hAnsi="ITC Slimbach LT CE Book" w:cs="Arial"/>
          <w:b/>
          <w:bCs/>
          <w:sz w:val="22"/>
          <w:szCs w:val="22"/>
          <w:lang w:eastAsia="de-DE"/>
        </w:rPr>
        <w:t>Vorzüglich geplant</w:t>
      </w:r>
    </w:p>
    <w:p w14:paraId="58D4F057" w14:textId="69A06BA7" w:rsidR="00E831AC" w:rsidRDefault="00FC30BF" w:rsidP="00E831AC">
      <w:pPr>
        <w:spacing w:after="200" w:line="276" w:lineRule="auto"/>
        <w:jc w:val="both"/>
        <w:rPr>
          <w:rFonts w:ascii="ITC Slimbach LT CE Book" w:eastAsiaTheme="minorEastAsia" w:hAnsi="ITC Slimbach LT CE Book" w:cs="Arial"/>
          <w:sz w:val="22"/>
          <w:szCs w:val="22"/>
          <w:lang w:val="de-DE" w:eastAsia="de-DE"/>
        </w:rPr>
      </w:pPr>
      <w:r>
        <w:rPr>
          <w:rFonts w:ascii="ITC Slimbach LT CE Book" w:eastAsiaTheme="minorEastAsia" w:hAnsi="ITC Slimbach LT CE Book" w:cs="Arial"/>
          <w:sz w:val="22"/>
          <w:szCs w:val="22"/>
          <w:lang w:val="de-DE" w:eastAsia="de-DE"/>
        </w:rPr>
        <w:t>M</w:t>
      </w:r>
      <w:r w:rsidR="00E831AC">
        <w:rPr>
          <w:rFonts w:ascii="ITC Slimbach LT CE Book" w:eastAsiaTheme="minorEastAsia" w:hAnsi="ITC Slimbach LT CE Book" w:cs="Arial"/>
          <w:sz w:val="22"/>
          <w:szCs w:val="22"/>
          <w:lang w:val="de-DE" w:eastAsia="de-DE"/>
        </w:rPr>
        <w:t>it dem Kunsthaus</w:t>
      </w:r>
      <w:r>
        <w:rPr>
          <w:rFonts w:ascii="ITC Slimbach LT CE Book" w:eastAsiaTheme="minorEastAsia" w:hAnsi="ITC Slimbach LT CE Book" w:cs="Arial"/>
          <w:sz w:val="22"/>
          <w:szCs w:val="22"/>
          <w:lang w:val="de-DE" w:eastAsia="de-DE"/>
        </w:rPr>
        <w:t xml:space="preserve"> füllt</w:t>
      </w:r>
      <w:r w:rsidR="00E831AC">
        <w:rPr>
          <w:rFonts w:ascii="ITC Slimbach LT CE Book" w:eastAsiaTheme="minorEastAsia" w:hAnsi="ITC Slimbach LT CE Book" w:cs="Arial"/>
          <w:sz w:val="22"/>
          <w:szCs w:val="22"/>
          <w:lang w:val="de-DE" w:eastAsia="de-DE"/>
        </w:rPr>
        <w:t xml:space="preserve"> </w:t>
      </w:r>
      <w:r>
        <w:rPr>
          <w:rFonts w:ascii="ITC Slimbach LT CE Book" w:eastAsiaTheme="minorEastAsia" w:hAnsi="ITC Slimbach LT CE Book" w:cs="Arial"/>
          <w:sz w:val="22"/>
          <w:szCs w:val="22"/>
          <w:lang w:val="de-DE" w:eastAsia="de-DE"/>
        </w:rPr>
        <w:t>At</w:t>
      </w:r>
      <w:r w:rsidR="00D60763">
        <w:rPr>
          <w:rFonts w:ascii="ITC Slimbach LT CE Book" w:eastAsiaTheme="minorEastAsia" w:hAnsi="ITC Slimbach LT CE Book" w:cs="Arial"/>
          <w:sz w:val="22"/>
          <w:szCs w:val="22"/>
          <w:lang w:val="de-DE" w:eastAsia="de-DE"/>
        </w:rPr>
        <w:t>e</w:t>
      </w:r>
      <w:r>
        <w:rPr>
          <w:rFonts w:ascii="ITC Slimbach LT CE Book" w:eastAsiaTheme="minorEastAsia" w:hAnsi="ITC Slimbach LT CE Book" w:cs="Arial"/>
          <w:sz w:val="22"/>
          <w:szCs w:val="22"/>
          <w:lang w:val="de-DE" w:eastAsia="de-DE"/>
        </w:rPr>
        <w:t xml:space="preserve">lier ST </w:t>
      </w:r>
      <w:r w:rsidR="00E831AC">
        <w:rPr>
          <w:rFonts w:ascii="ITC Slimbach LT CE Book" w:eastAsiaTheme="minorEastAsia" w:hAnsi="ITC Slimbach LT CE Book" w:cs="Arial"/>
          <w:sz w:val="22"/>
          <w:szCs w:val="22"/>
          <w:lang w:val="de-DE" w:eastAsia="de-DE"/>
        </w:rPr>
        <w:t xml:space="preserve">eine Baulücke in der Umgebung </w:t>
      </w:r>
      <w:r w:rsidR="005A2241">
        <w:rPr>
          <w:rFonts w:ascii="ITC Slimbach LT CE Book" w:eastAsiaTheme="minorEastAsia" w:hAnsi="ITC Slimbach LT CE Book" w:cs="Arial"/>
          <w:sz w:val="22"/>
          <w:szCs w:val="22"/>
          <w:lang w:val="de-DE" w:eastAsia="de-DE"/>
        </w:rPr>
        <w:t>rund um die</w:t>
      </w:r>
      <w:r w:rsidR="00E831AC">
        <w:rPr>
          <w:rFonts w:ascii="ITC Slimbach LT CE Book" w:eastAsiaTheme="minorEastAsia" w:hAnsi="ITC Slimbach LT CE Book" w:cs="Arial"/>
          <w:sz w:val="22"/>
          <w:szCs w:val="22"/>
          <w:lang w:val="de-DE" w:eastAsia="de-DE"/>
        </w:rPr>
        <w:t xml:space="preserve"> St. Nikolai Kirche</w:t>
      </w:r>
      <w:r w:rsidR="00E831AC" w:rsidRPr="009A1853">
        <w:rPr>
          <w:rFonts w:ascii="ITC Slimbach LT CE Book" w:eastAsiaTheme="minorEastAsia" w:hAnsi="ITC Slimbach LT CE Book" w:cs="Arial"/>
          <w:i/>
          <w:iCs/>
          <w:sz w:val="22"/>
          <w:szCs w:val="22"/>
          <w:lang w:val="de-DE" w:eastAsia="de-DE"/>
        </w:rPr>
        <w:t xml:space="preserve"> </w:t>
      </w:r>
      <w:r w:rsidR="00E831AC" w:rsidRPr="009A1853">
        <w:rPr>
          <w:rFonts w:ascii="ITC Slimbach LT CE Book" w:eastAsiaTheme="minorEastAsia" w:hAnsi="ITC Slimbach LT CE Book" w:cs="Arial"/>
          <w:sz w:val="22"/>
          <w:szCs w:val="22"/>
          <w:lang w:val="de-DE" w:eastAsia="de-DE"/>
        </w:rPr>
        <w:t>im Kern der Altstadt</w:t>
      </w:r>
      <w:r w:rsidR="00E831AC">
        <w:rPr>
          <w:rFonts w:ascii="ITC Slimbach LT CE Book" w:eastAsiaTheme="minorEastAsia" w:hAnsi="ITC Slimbach LT CE Book" w:cs="Arial"/>
          <w:sz w:val="22"/>
          <w:szCs w:val="22"/>
          <w:lang w:val="de-DE" w:eastAsia="de-DE"/>
        </w:rPr>
        <w:t xml:space="preserve">. Die Kapazitäten des Grundstücks, welches der Verleger Gerhard Steidl zur Verfügung stellte, sollten dabei so gut wie möglich ausgeschöpft werden. Die Architekten </w:t>
      </w:r>
      <w:r w:rsidR="00A56A55">
        <w:rPr>
          <w:rFonts w:ascii="ITC Slimbach LT CE Book" w:eastAsiaTheme="minorEastAsia" w:hAnsi="ITC Slimbach LT CE Book" w:cs="Arial"/>
          <w:sz w:val="22"/>
          <w:szCs w:val="22"/>
          <w:lang w:val="de-DE" w:eastAsia="de-DE"/>
        </w:rPr>
        <w:t>kreierten</w:t>
      </w:r>
      <w:r w:rsidR="00E831AC">
        <w:rPr>
          <w:rFonts w:ascii="ITC Slimbach LT CE Book" w:eastAsiaTheme="minorEastAsia" w:hAnsi="ITC Slimbach LT CE Book" w:cs="Arial"/>
          <w:sz w:val="22"/>
          <w:szCs w:val="22"/>
          <w:lang w:val="de-DE" w:eastAsia="de-DE"/>
        </w:rPr>
        <w:t xml:space="preserve"> auf engem Raum ein Gebäude mit überhängenden oberen Geschossen, dessen Massivität durch eine beige</w:t>
      </w:r>
      <w:r w:rsidR="005A2241">
        <w:rPr>
          <w:rFonts w:ascii="ITC Slimbach LT CE Book" w:eastAsiaTheme="minorEastAsia" w:hAnsi="ITC Slimbach LT CE Book" w:cs="Arial"/>
          <w:sz w:val="22"/>
          <w:szCs w:val="22"/>
          <w:lang w:val="de-DE" w:eastAsia="de-DE"/>
        </w:rPr>
        <w:t xml:space="preserve"> </w:t>
      </w:r>
      <w:r w:rsidR="00E831AC">
        <w:rPr>
          <w:rFonts w:ascii="ITC Slimbach LT CE Book" w:eastAsiaTheme="minorEastAsia" w:hAnsi="ITC Slimbach LT CE Book" w:cs="Arial"/>
          <w:sz w:val="22"/>
          <w:szCs w:val="22"/>
          <w:lang w:val="de-DE" w:eastAsia="de-DE"/>
        </w:rPr>
        <w:t>Kammputz</w:t>
      </w:r>
      <w:r w:rsidR="005A2241">
        <w:rPr>
          <w:rFonts w:ascii="ITC Slimbach LT CE Book" w:eastAsiaTheme="minorEastAsia" w:hAnsi="ITC Slimbach LT CE Book" w:cs="Arial"/>
          <w:sz w:val="22"/>
          <w:szCs w:val="22"/>
          <w:lang w:val="de-DE" w:eastAsia="de-DE"/>
        </w:rPr>
        <w:t>-Fassade</w:t>
      </w:r>
      <w:r w:rsidR="00E831AC">
        <w:rPr>
          <w:rFonts w:ascii="ITC Slimbach LT CE Book" w:eastAsiaTheme="minorEastAsia" w:hAnsi="ITC Slimbach LT CE Book" w:cs="Arial"/>
          <w:sz w:val="22"/>
          <w:szCs w:val="22"/>
          <w:lang w:val="de-DE" w:eastAsia="de-DE"/>
        </w:rPr>
        <w:t xml:space="preserve"> gemildert </w:t>
      </w:r>
      <w:r w:rsidR="00F570EC">
        <w:rPr>
          <w:rFonts w:ascii="ITC Slimbach LT CE Book" w:eastAsiaTheme="minorEastAsia" w:hAnsi="ITC Slimbach LT CE Book" w:cs="Arial"/>
          <w:sz w:val="22"/>
          <w:szCs w:val="22"/>
          <w:lang w:val="de-DE" w:eastAsia="de-DE"/>
        </w:rPr>
        <w:t>wird</w:t>
      </w:r>
      <w:r w:rsidR="00E831AC">
        <w:rPr>
          <w:rFonts w:ascii="ITC Slimbach LT CE Book" w:eastAsiaTheme="minorEastAsia" w:hAnsi="ITC Slimbach LT CE Book" w:cs="Arial"/>
          <w:sz w:val="22"/>
          <w:szCs w:val="22"/>
          <w:lang w:val="de-DE" w:eastAsia="de-DE"/>
        </w:rPr>
        <w:t xml:space="preserve">. </w:t>
      </w:r>
      <w:r w:rsidR="00F570EC">
        <w:rPr>
          <w:rFonts w:ascii="ITC Slimbach LT CE Book" w:eastAsiaTheme="minorEastAsia" w:hAnsi="ITC Slimbach LT CE Book" w:cs="Arial"/>
          <w:sz w:val="22"/>
          <w:szCs w:val="22"/>
          <w:lang w:val="de-DE" w:eastAsia="de-DE"/>
        </w:rPr>
        <w:t>Mit einer reduzierten Architektursprache ve</w:t>
      </w:r>
      <w:r w:rsidR="00E831AC">
        <w:rPr>
          <w:rFonts w:ascii="ITC Slimbach LT CE Book" w:eastAsiaTheme="minorEastAsia" w:hAnsi="ITC Slimbach LT CE Book" w:cs="Arial"/>
          <w:sz w:val="22"/>
          <w:szCs w:val="22"/>
          <w:lang w:val="de-DE" w:eastAsia="de-DE"/>
        </w:rPr>
        <w:t>rzichteten sie bewusst auf einen extrovertierten Ausdruck, da die Ausstellungen im Vordergrund stehen sollten.</w:t>
      </w:r>
    </w:p>
    <w:p w14:paraId="29AA51E1" w14:textId="3B2AC5BD" w:rsidR="00052AD1" w:rsidRDefault="00803A2D" w:rsidP="00052AD1">
      <w:pPr>
        <w:spacing w:after="200" w:line="276" w:lineRule="auto"/>
        <w:jc w:val="both"/>
        <w:rPr>
          <w:rFonts w:ascii="ITC Slimbach LT CE Book" w:eastAsiaTheme="minorEastAsia" w:hAnsi="ITC Slimbach LT CE Book" w:cs="Arial"/>
          <w:sz w:val="22"/>
          <w:szCs w:val="22"/>
          <w:lang w:val="de-DE" w:eastAsia="de-DE"/>
        </w:rPr>
      </w:pPr>
      <w:r>
        <w:rPr>
          <w:rFonts w:ascii="ITC Slimbach LT CE Book" w:eastAsiaTheme="minorEastAsia" w:hAnsi="ITC Slimbach LT CE Book" w:cs="Arial"/>
          <w:b/>
          <w:bCs/>
          <w:sz w:val="22"/>
          <w:szCs w:val="22"/>
          <w:lang w:val="de-DE" w:eastAsia="de-DE"/>
        </w:rPr>
        <w:t>Essenzielle Entscheidung</w:t>
      </w:r>
    </w:p>
    <w:p w14:paraId="0613FE95" w14:textId="18EC3E52" w:rsidR="00052AD1" w:rsidRDefault="00E04F71" w:rsidP="00052AD1">
      <w:pPr>
        <w:spacing w:after="200" w:line="276" w:lineRule="auto"/>
        <w:jc w:val="both"/>
        <w:rPr>
          <w:rFonts w:ascii="ITC Slimbach LT CE Book" w:eastAsiaTheme="minorEastAsia" w:hAnsi="ITC Slimbach LT CE Book" w:cs="Arial"/>
          <w:sz w:val="22"/>
          <w:szCs w:val="22"/>
          <w:lang w:val="de-DE" w:eastAsia="de-DE"/>
        </w:rPr>
      </w:pPr>
      <w:r>
        <w:rPr>
          <w:rFonts w:ascii="ITC Slimbach LT CE Book" w:eastAsiaTheme="minorEastAsia" w:hAnsi="ITC Slimbach LT CE Book" w:cs="Arial"/>
          <w:sz w:val="22"/>
          <w:szCs w:val="22"/>
          <w:lang w:val="de-DE" w:eastAsia="de-DE"/>
        </w:rPr>
        <w:t xml:space="preserve">Die Wahl der </w:t>
      </w:r>
      <w:proofErr w:type="spellStart"/>
      <w:r w:rsidR="008A145A">
        <w:rPr>
          <w:rFonts w:ascii="ITC Slimbach LT CE Book" w:eastAsiaTheme="minorEastAsia" w:hAnsi="ITC Slimbach LT CE Book" w:cs="Arial"/>
          <w:sz w:val="22"/>
          <w:szCs w:val="22"/>
          <w:lang w:val="de-DE" w:eastAsia="de-DE"/>
        </w:rPr>
        <w:t>P</w:t>
      </w:r>
      <w:r w:rsidR="005447F6">
        <w:rPr>
          <w:rFonts w:ascii="ITC Slimbach LT CE Book" w:eastAsiaTheme="minorEastAsia" w:hAnsi="ITC Slimbach LT CE Book" w:cs="Arial"/>
          <w:sz w:val="22"/>
          <w:szCs w:val="22"/>
          <w:lang w:val="de-DE" w:eastAsia="de-DE"/>
        </w:rPr>
        <w:t>refalz</w:t>
      </w:r>
      <w:proofErr w:type="spellEnd"/>
      <w:r w:rsidR="008A145A">
        <w:rPr>
          <w:rFonts w:ascii="ITC Slimbach LT CE Book" w:eastAsiaTheme="minorEastAsia" w:hAnsi="ITC Slimbach LT CE Book" w:cs="Arial"/>
          <w:sz w:val="22"/>
          <w:szCs w:val="22"/>
          <w:lang w:val="de-DE" w:eastAsia="de-DE"/>
        </w:rPr>
        <w:t xml:space="preserve"> </w:t>
      </w:r>
      <w:r>
        <w:rPr>
          <w:rFonts w:ascii="ITC Slimbach LT CE Book" w:eastAsiaTheme="minorEastAsia" w:hAnsi="ITC Slimbach LT CE Book" w:cs="Arial"/>
          <w:sz w:val="22"/>
          <w:szCs w:val="22"/>
          <w:lang w:val="de-DE" w:eastAsia="de-DE"/>
        </w:rPr>
        <w:t>Dach</w:t>
      </w:r>
      <w:r w:rsidR="008A145A">
        <w:rPr>
          <w:rFonts w:ascii="ITC Slimbach LT CE Book" w:eastAsiaTheme="minorEastAsia" w:hAnsi="ITC Slimbach LT CE Book" w:cs="Arial"/>
          <w:sz w:val="22"/>
          <w:szCs w:val="22"/>
          <w:lang w:val="de-DE" w:eastAsia="de-DE"/>
        </w:rPr>
        <w:t>ein</w:t>
      </w:r>
      <w:r>
        <w:rPr>
          <w:rFonts w:ascii="ITC Slimbach LT CE Book" w:eastAsiaTheme="minorEastAsia" w:hAnsi="ITC Slimbach LT CE Book" w:cs="Arial"/>
          <w:sz w:val="22"/>
          <w:szCs w:val="22"/>
          <w:lang w:val="de-DE" w:eastAsia="de-DE"/>
        </w:rPr>
        <w:t>deckung trägt entscheidend dazu bei, dass</w:t>
      </w:r>
      <w:r w:rsidR="007F02E5">
        <w:rPr>
          <w:rFonts w:ascii="ITC Slimbach LT CE Book" w:eastAsiaTheme="minorEastAsia" w:hAnsi="ITC Slimbach LT CE Book" w:cs="Arial"/>
          <w:sz w:val="22"/>
          <w:szCs w:val="22"/>
          <w:lang w:val="de-DE" w:eastAsia="de-DE"/>
        </w:rPr>
        <w:t xml:space="preserve"> </w:t>
      </w:r>
      <w:r>
        <w:rPr>
          <w:rFonts w:ascii="ITC Slimbach LT CE Book" w:eastAsiaTheme="minorEastAsia" w:hAnsi="ITC Slimbach LT CE Book" w:cs="Arial"/>
          <w:sz w:val="22"/>
          <w:szCs w:val="22"/>
          <w:lang w:val="de-DE" w:eastAsia="de-DE"/>
        </w:rPr>
        <w:t>d</w:t>
      </w:r>
      <w:r w:rsidR="00750596">
        <w:rPr>
          <w:rFonts w:ascii="ITC Slimbach LT CE Book" w:eastAsiaTheme="minorEastAsia" w:hAnsi="ITC Slimbach LT CE Book" w:cs="Arial"/>
          <w:sz w:val="22"/>
          <w:szCs w:val="22"/>
          <w:lang w:val="de-DE" w:eastAsia="de-DE"/>
        </w:rPr>
        <w:t>er Bau</w:t>
      </w:r>
      <w:r>
        <w:rPr>
          <w:rFonts w:ascii="ITC Slimbach LT CE Book" w:eastAsiaTheme="minorEastAsia" w:hAnsi="ITC Slimbach LT CE Book" w:cs="Arial"/>
          <w:sz w:val="22"/>
          <w:szCs w:val="22"/>
          <w:lang w:val="de-DE" w:eastAsia="de-DE"/>
        </w:rPr>
        <w:t xml:space="preserve"> z</w:t>
      </w:r>
      <w:r w:rsidR="00867184">
        <w:rPr>
          <w:rFonts w:ascii="ITC Slimbach LT CE Book" w:eastAsiaTheme="minorEastAsia" w:hAnsi="ITC Slimbach LT CE Book" w:cs="Arial"/>
          <w:sz w:val="22"/>
          <w:szCs w:val="22"/>
          <w:lang w:val="de-DE" w:eastAsia="de-DE"/>
        </w:rPr>
        <w:t xml:space="preserve">eitgemäß, ruhig und monolithisch im mittelalterlichen Stadtgefüge </w:t>
      </w:r>
      <w:r w:rsidR="00F570EC">
        <w:rPr>
          <w:rFonts w:ascii="ITC Slimbach LT CE Book" w:eastAsiaTheme="minorEastAsia" w:hAnsi="ITC Slimbach LT CE Book" w:cs="Arial"/>
          <w:sz w:val="22"/>
          <w:szCs w:val="22"/>
          <w:lang w:val="de-DE" w:eastAsia="de-DE"/>
        </w:rPr>
        <w:t>hervorsticht</w:t>
      </w:r>
      <w:r>
        <w:rPr>
          <w:rFonts w:ascii="ITC Slimbach LT CE Book" w:eastAsiaTheme="minorEastAsia" w:hAnsi="ITC Slimbach LT CE Book" w:cs="Arial"/>
          <w:sz w:val="22"/>
          <w:szCs w:val="22"/>
          <w:lang w:val="de-DE" w:eastAsia="de-DE"/>
        </w:rPr>
        <w:t xml:space="preserve">. </w:t>
      </w:r>
      <w:r w:rsidR="00052AD1">
        <w:rPr>
          <w:rFonts w:ascii="ITC Slimbach LT CE Book" w:eastAsiaTheme="minorEastAsia" w:hAnsi="ITC Slimbach LT CE Book" w:cs="Arial"/>
          <w:sz w:val="22"/>
          <w:szCs w:val="22"/>
          <w:lang w:val="de-DE" w:eastAsia="de-DE"/>
        </w:rPr>
        <w:t>„Wir wussten zu einem sehr frühen Zeitpunkt, dass das Dach entscheidend für das gesamte Haus werden wird. Dieser Gedanke kam direkt aus der Beobachtung des Umfelds, aus der Stadt heraus“, betont Silvia Schellenberg-Thaut</w:t>
      </w:r>
      <w:r w:rsidR="0069314F">
        <w:rPr>
          <w:rFonts w:ascii="ITC Slimbach LT CE Book" w:eastAsiaTheme="minorEastAsia" w:hAnsi="ITC Slimbach LT CE Book" w:cs="Arial"/>
          <w:sz w:val="22"/>
          <w:szCs w:val="22"/>
          <w:lang w:val="de-DE" w:eastAsia="de-DE"/>
        </w:rPr>
        <w:t>.</w:t>
      </w:r>
      <w:r w:rsidR="00052AD1">
        <w:rPr>
          <w:rFonts w:ascii="ITC Slimbach LT CE Book" w:eastAsiaTheme="minorEastAsia" w:hAnsi="ITC Slimbach LT CE Book" w:cs="Arial"/>
          <w:sz w:val="22"/>
          <w:szCs w:val="22"/>
          <w:lang w:val="de-DE" w:eastAsia="de-DE"/>
        </w:rPr>
        <w:t xml:space="preserve"> </w:t>
      </w:r>
      <w:r w:rsidR="0090022B">
        <w:rPr>
          <w:rFonts w:ascii="ITC Slimbach LT CE Book" w:eastAsiaTheme="minorEastAsia" w:hAnsi="ITC Slimbach LT CE Book" w:cs="Arial"/>
          <w:sz w:val="22"/>
          <w:szCs w:val="22"/>
          <w:lang w:val="de-DE" w:eastAsia="de-DE"/>
        </w:rPr>
        <w:t xml:space="preserve">Das Team </w:t>
      </w:r>
      <w:r w:rsidR="00052AD1">
        <w:rPr>
          <w:rFonts w:ascii="ITC Slimbach LT CE Book" w:eastAsiaTheme="minorEastAsia" w:hAnsi="ITC Slimbach LT CE Book" w:cs="Arial"/>
          <w:sz w:val="22"/>
          <w:szCs w:val="22"/>
          <w:lang w:val="de-DE" w:eastAsia="de-DE"/>
        </w:rPr>
        <w:t>realisierte ein Satteldach mit tragenden Holzpfetten und Giebelwänden aus Stahlbeton</w:t>
      </w:r>
      <w:r w:rsidR="00AC605E">
        <w:rPr>
          <w:rFonts w:ascii="ITC Slimbach LT CE Book" w:eastAsiaTheme="minorEastAsia" w:hAnsi="ITC Slimbach LT CE Book" w:cs="Arial"/>
          <w:sz w:val="22"/>
          <w:szCs w:val="22"/>
          <w:lang w:val="de-DE" w:eastAsia="de-DE"/>
        </w:rPr>
        <w:t>, wodurch</w:t>
      </w:r>
      <w:r w:rsidR="00367197">
        <w:rPr>
          <w:rFonts w:ascii="ITC Slimbach LT CE Book" w:eastAsiaTheme="minorEastAsia" w:hAnsi="ITC Slimbach LT CE Book" w:cs="Arial"/>
          <w:sz w:val="22"/>
          <w:szCs w:val="22"/>
          <w:lang w:val="de-DE" w:eastAsia="de-DE"/>
        </w:rPr>
        <w:t xml:space="preserve"> sie</w:t>
      </w:r>
      <w:r w:rsidR="00AC605E">
        <w:rPr>
          <w:rFonts w:ascii="ITC Slimbach LT CE Book" w:eastAsiaTheme="minorEastAsia" w:hAnsi="ITC Slimbach LT CE Book" w:cs="Arial"/>
          <w:sz w:val="22"/>
          <w:szCs w:val="22"/>
          <w:lang w:val="de-DE" w:eastAsia="de-DE"/>
        </w:rPr>
        <w:t xml:space="preserve"> ein großzügiges Dachgeschoss </w:t>
      </w:r>
      <w:r w:rsidR="00367197">
        <w:rPr>
          <w:rFonts w:ascii="ITC Slimbach LT CE Book" w:eastAsiaTheme="minorEastAsia" w:hAnsi="ITC Slimbach LT CE Book" w:cs="Arial"/>
          <w:sz w:val="22"/>
          <w:szCs w:val="22"/>
          <w:lang w:val="de-DE" w:eastAsia="de-DE"/>
        </w:rPr>
        <w:t>entstehen ließ</w:t>
      </w:r>
      <w:r w:rsidR="00D52823">
        <w:rPr>
          <w:rFonts w:ascii="ITC Slimbach LT CE Book" w:eastAsiaTheme="minorEastAsia" w:hAnsi="ITC Slimbach LT CE Book" w:cs="Arial"/>
          <w:sz w:val="22"/>
          <w:szCs w:val="22"/>
          <w:lang w:val="de-DE" w:eastAsia="de-DE"/>
        </w:rPr>
        <w:t>en</w:t>
      </w:r>
      <w:r w:rsidR="00AC605E">
        <w:rPr>
          <w:rFonts w:ascii="ITC Slimbach LT CE Book" w:eastAsiaTheme="minorEastAsia" w:hAnsi="ITC Slimbach LT CE Book" w:cs="Arial"/>
          <w:sz w:val="22"/>
          <w:szCs w:val="22"/>
          <w:lang w:val="de-DE" w:eastAsia="de-DE"/>
        </w:rPr>
        <w:t xml:space="preserve">, das </w:t>
      </w:r>
      <w:r w:rsidR="008D64C8">
        <w:rPr>
          <w:rFonts w:ascii="ITC Slimbach LT CE Book" w:eastAsiaTheme="minorEastAsia" w:hAnsi="ITC Slimbach LT CE Book" w:cs="Arial"/>
          <w:sz w:val="22"/>
          <w:szCs w:val="22"/>
          <w:lang w:val="de-DE" w:eastAsia="de-DE"/>
        </w:rPr>
        <w:t>g</w:t>
      </w:r>
      <w:r w:rsidR="00052AD1">
        <w:rPr>
          <w:rFonts w:ascii="ITC Slimbach LT CE Book" w:eastAsiaTheme="minorEastAsia" w:hAnsi="ITC Slimbach LT CE Book" w:cs="Arial"/>
          <w:sz w:val="22"/>
          <w:szCs w:val="22"/>
          <w:lang w:val="de-DE" w:eastAsia="de-DE"/>
        </w:rPr>
        <w:t>emeinsam mit drei</w:t>
      </w:r>
      <w:r w:rsidR="00AC605E">
        <w:rPr>
          <w:rFonts w:ascii="ITC Slimbach LT CE Book" w:eastAsiaTheme="minorEastAsia" w:hAnsi="ITC Slimbach LT CE Book" w:cs="Arial"/>
          <w:sz w:val="22"/>
          <w:szCs w:val="22"/>
          <w:lang w:val="de-DE" w:eastAsia="de-DE"/>
        </w:rPr>
        <w:t xml:space="preserve"> weiteren</w:t>
      </w:r>
      <w:r w:rsidR="00052AD1">
        <w:rPr>
          <w:rFonts w:ascii="ITC Slimbach LT CE Book" w:eastAsiaTheme="minorEastAsia" w:hAnsi="ITC Slimbach LT CE Book" w:cs="Arial"/>
          <w:sz w:val="22"/>
          <w:szCs w:val="22"/>
          <w:lang w:val="de-DE" w:eastAsia="de-DE"/>
        </w:rPr>
        <w:t xml:space="preserve"> Geschossen </w:t>
      </w:r>
      <w:r w:rsidR="00AC605E">
        <w:rPr>
          <w:rFonts w:ascii="ITC Slimbach LT CE Book" w:eastAsiaTheme="minorEastAsia" w:hAnsi="ITC Slimbach LT CE Book" w:cs="Arial"/>
          <w:sz w:val="22"/>
          <w:szCs w:val="22"/>
          <w:lang w:val="de-DE" w:eastAsia="de-DE"/>
        </w:rPr>
        <w:t>genügend</w:t>
      </w:r>
      <w:r w:rsidR="00052AD1">
        <w:rPr>
          <w:rFonts w:ascii="ITC Slimbach LT CE Book" w:eastAsiaTheme="minorEastAsia" w:hAnsi="ITC Slimbach LT CE Book" w:cs="Arial"/>
          <w:sz w:val="22"/>
          <w:szCs w:val="22"/>
          <w:lang w:val="de-DE" w:eastAsia="de-DE"/>
        </w:rPr>
        <w:t xml:space="preserve"> R</w:t>
      </w:r>
      <w:r w:rsidR="00AC605E">
        <w:rPr>
          <w:rFonts w:ascii="ITC Slimbach LT CE Book" w:eastAsiaTheme="minorEastAsia" w:hAnsi="ITC Slimbach LT CE Book" w:cs="Arial"/>
          <w:sz w:val="22"/>
          <w:szCs w:val="22"/>
          <w:lang w:val="de-DE" w:eastAsia="de-DE"/>
        </w:rPr>
        <w:t xml:space="preserve">aum </w:t>
      </w:r>
      <w:r w:rsidR="00052AD1">
        <w:rPr>
          <w:rFonts w:ascii="ITC Slimbach LT CE Book" w:eastAsiaTheme="minorEastAsia" w:hAnsi="ITC Slimbach LT CE Book" w:cs="Arial"/>
          <w:sz w:val="22"/>
          <w:szCs w:val="22"/>
          <w:lang w:val="de-DE" w:eastAsia="de-DE"/>
        </w:rPr>
        <w:t>für Workshops, Ausstellungen und Büroplätze</w:t>
      </w:r>
      <w:r w:rsidR="008D64C8">
        <w:rPr>
          <w:rFonts w:ascii="ITC Slimbach LT CE Book" w:eastAsiaTheme="minorEastAsia" w:hAnsi="ITC Slimbach LT CE Book" w:cs="Arial"/>
          <w:sz w:val="22"/>
          <w:szCs w:val="22"/>
          <w:lang w:val="de-DE" w:eastAsia="de-DE"/>
        </w:rPr>
        <w:t xml:space="preserve"> bietet</w:t>
      </w:r>
      <w:r w:rsidR="00052AD1">
        <w:rPr>
          <w:rFonts w:ascii="ITC Slimbach LT CE Book" w:eastAsiaTheme="minorEastAsia" w:hAnsi="ITC Slimbach LT CE Book" w:cs="Arial"/>
          <w:sz w:val="22"/>
          <w:szCs w:val="22"/>
          <w:lang w:val="de-DE" w:eastAsia="de-DE"/>
        </w:rPr>
        <w:t>.</w:t>
      </w:r>
    </w:p>
    <w:p w14:paraId="65450A82" w14:textId="1682A327" w:rsidR="00677837" w:rsidRDefault="00372F81" w:rsidP="00605C17">
      <w:pPr>
        <w:spacing w:after="200" w:line="276" w:lineRule="auto"/>
        <w:jc w:val="both"/>
        <w:rPr>
          <w:rFonts w:ascii="ITC Slimbach LT CE Book" w:eastAsiaTheme="minorEastAsia" w:hAnsi="ITC Slimbach LT CE Book" w:cs="Arial"/>
          <w:b/>
          <w:bCs/>
          <w:sz w:val="22"/>
          <w:szCs w:val="22"/>
          <w:lang w:val="de-DE" w:eastAsia="de-DE"/>
        </w:rPr>
      </w:pPr>
      <w:r>
        <w:rPr>
          <w:rFonts w:ascii="ITC Slimbach LT CE Book" w:eastAsiaTheme="minorEastAsia" w:hAnsi="ITC Slimbach LT CE Book" w:cs="Arial"/>
          <w:b/>
          <w:bCs/>
          <w:sz w:val="22"/>
          <w:szCs w:val="22"/>
          <w:lang w:val="de-DE" w:eastAsia="de-DE"/>
        </w:rPr>
        <w:t>Mit b</w:t>
      </w:r>
      <w:r w:rsidR="0079642F">
        <w:rPr>
          <w:rFonts w:ascii="ITC Slimbach LT CE Book" w:eastAsiaTheme="minorEastAsia" w:hAnsi="ITC Slimbach LT CE Book" w:cs="Arial"/>
          <w:b/>
          <w:bCs/>
          <w:sz w:val="22"/>
          <w:szCs w:val="22"/>
          <w:lang w:val="de-DE" w:eastAsia="de-DE"/>
        </w:rPr>
        <w:t>eispiellose</w:t>
      </w:r>
      <w:r>
        <w:rPr>
          <w:rFonts w:ascii="ITC Slimbach LT CE Book" w:eastAsiaTheme="minorEastAsia" w:hAnsi="ITC Slimbach LT CE Book" w:cs="Arial"/>
          <w:b/>
          <w:bCs/>
          <w:sz w:val="22"/>
          <w:szCs w:val="22"/>
          <w:lang w:val="de-DE" w:eastAsia="de-DE"/>
        </w:rPr>
        <w:t>r</w:t>
      </w:r>
      <w:r w:rsidR="0079642F">
        <w:rPr>
          <w:rFonts w:ascii="ITC Slimbach LT CE Book" w:eastAsiaTheme="minorEastAsia" w:hAnsi="ITC Slimbach LT CE Book" w:cs="Arial"/>
          <w:b/>
          <w:bCs/>
          <w:sz w:val="22"/>
          <w:szCs w:val="22"/>
          <w:lang w:val="de-DE" w:eastAsia="de-DE"/>
        </w:rPr>
        <w:t xml:space="preserve"> Expertise</w:t>
      </w:r>
    </w:p>
    <w:p w14:paraId="79BA9096" w14:textId="7D6BF8A4" w:rsidR="00B17C2B" w:rsidRDefault="00393E0A" w:rsidP="00605C17">
      <w:pPr>
        <w:spacing w:after="200" w:line="276" w:lineRule="auto"/>
        <w:jc w:val="both"/>
        <w:rPr>
          <w:rFonts w:ascii="ITC Slimbach LT CE Book" w:eastAsiaTheme="minorEastAsia" w:hAnsi="ITC Slimbach LT CE Book" w:cs="Arial"/>
          <w:sz w:val="22"/>
          <w:szCs w:val="22"/>
          <w:lang w:val="de-DE" w:eastAsia="de-DE"/>
        </w:rPr>
      </w:pPr>
      <w:r w:rsidRPr="002C7FD3">
        <w:rPr>
          <w:rFonts w:ascii="ITC Slimbach LT CE Book" w:eastAsiaTheme="minorEastAsia" w:hAnsi="ITC Slimbach LT CE Book" w:cs="Arial"/>
          <w:sz w:val="22"/>
          <w:szCs w:val="22"/>
          <w:lang w:val="de-DE" w:eastAsia="de-DE"/>
        </w:rPr>
        <w:t xml:space="preserve">Mit dem Dachbau-Unternehmer Jens-Norbert Schmidt fanden die Architekten </w:t>
      </w:r>
      <w:r w:rsidR="002E0F46">
        <w:rPr>
          <w:rFonts w:ascii="ITC Slimbach LT CE Book" w:eastAsiaTheme="minorEastAsia" w:hAnsi="ITC Slimbach LT CE Book" w:cs="Arial"/>
          <w:sz w:val="22"/>
          <w:szCs w:val="22"/>
          <w:lang w:val="de-DE" w:eastAsia="de-DE"/>
        </w:rPr>
        <w:t>einen</w:t>
      </w:r>
      <w:r w:rsidRPr="002C7FD3">
        <w:rPr>
          <w:rFonts w:ascii="ITC Slimbach LT CE Book" w:eastAsiaTheme="minorEastAsia" w:hAnsi="ITC Slimbach LT CE Book" w:cs="Arial"/>
          <w:sz w:val="22"/>
          <w:szCs w:val="22"/>
          <w:lang w:val="de-DE" w:eastAsia="de-DE"/>
        </w:rPr>
        <w:t xml:space="preserve"> kongenialen</w:t>
      </w:r>
      <w:r w:rsidR="00CF4F63">
        <w:rPr>
          <w:rFonts w:ascii="ITC Slimbach LT CE Book" w:eastAsiaTheme="minorEastAsia" w:hAnsi="ITC Slimbach LT CE Book" w:cs="Arial"/>
          <w:sz w:val="22"/>
          <w:szCs w:val="22"/>
          <w:lang w:val="de-DE" w:eastAsia="de-DE"/>
        </w:rPr>
        <w:t xml:space="preserve"> </w:t>
      </w:r>
      <w:r w:rsidRPr="002C7FD3">
        <w:rPr>
          <w:rFonts w:ascii="ITC Slimbach LT CE Book" w:eastAsiaTheme="minorEastAsia" w:hAnsi="ITC Slimbach LT CE Book" w:cs="Arial"/>
          <w:sz w:val="22"/>
          <w:szCs w:val="22"/>
          <w:lang w:val="de-DE" w:eastAsia="de-DE"/>
        </w:rPr>
        <w:t xml:space="preserve">Partner, der seine Erfahrung und Leidenschaft </w:t>
      </w:r>
      <w:r w:rsidR="002E0F46" w:rsidRPr="002C7FD3">
        <w:rPr>
          <w:rFonts w:ascii="ITC Slimbach LT CE Book" w:eastAsiaTheme="minorEastAsia" w:hAnsi="ITC Slimbach LT CE Book" w:cs="Arial"/>
          <w:sz w:val="22"/>
          <w:szCs w:val="22"/>
          <w:lang w:val="de-DE" w:eastAsia="de-DE"/>
        </w:rPr>
        <w:t xml:space="preserve">bereits während der Planungsphase </w:t>
      </w:r>
      <w:r w:rsidRPr="002C7FD3">
        <w:rPr>
          <w:rFonts w:ascii="ITC Slimbach LT CE Book" w:eastAsiaTheme="minorEastAsia" w:hAnsi="ITC Slimbach LT CE Book" w:cs="Arial"/>
          <w:sz w:val="22"/>
          <w:szCs w:val="22"/>
          <w:lang w:val="de-DE" w:eastAsia="de-DE"/>
        </w:rPr>
        <w:t>einbracht</w:t>
      </w:r>
      <w:r w:rsidR="002E0F46">
        <w:rPr>
          <w:rFonts w:ascii="ITC Slimbach LT CE Book" w:eastAsiaTheme="minorEastAsia" w:hAnsi="ITC Slimbach LT CE Book" w:cs="Arial"/>
          <w:sz w:val="22"/>
          <w:szCs w:val="22"/>
          <w:lang w:val="de-DE" w:eastAsia="de-DE"/>
        </w:rPr>
        <w:t>e</w:t>
      </w:r>
      <w:r w:rsidRPr="002C7FD3">
        <w:rPr>
          <w:rFonts w:ascii="ITC Slimbach LT CE Book" w:eastAsiaTheme="minorEastAsia" w:hAnsi="ITC Slimbach LT CE Book" w:cs="Arial"/>
          <w:sz w:val="22"/>
          <w:szCs w:val="22"/>
          <w:lang w:val="de-DE" w:eastAsia="de-DE"/>
        </w:rPr>
        <w:t>.</w:t>
      </w:r>
      <w:r w:rsidR="002E0F46">
        <w:rPr>
          <w:rFonts w:ascii="ITC Slimbach LT CE Book" w:eastAsiaTheme="minorEastAsia" w:hAnsi="ITC Slimbach LT CE Book" w:cs="Arial"/>
          <w:sz w:val="22"/>
          <w:szCs w:val="22"/>
          <w:lang w:val="de-DE" w:eastAsia="de-DE"/>
        </w:rPr>
        <w:t xml:space="preserve"> </w:t>
      </w:r>
      <w:r w:rsidR="003A3CBD">
        <w:rPr>
          <w:rFonts w:ascii="ITC Slimbach LT CE Book" w:eastAsiaTheme="minorEastAsia" w:hAnsi="ITC Slimbach LT CE Book" w:cs="Arial"/>
          <w:sz w:val="22"/>
          <w:szCs w:val="22"/>
          <w:lang w:val="de-DE" w:eastAsia="de-DE"/>
        </w:rPr>
        <w:t>S</w:t>
      </w:r>
      <w:r w:rsidRPr="002C7FD3">
        <w:rPr>
          <w:rFonts w:ascii="ITC Slimbach LT CE Book" w:eastAsiaTheme="minorEastAsia" w:hAnsi="ITC Slimbach LT CE Book" w:cs="Arial"/>
          <w:sz w:val="22"/>
          <w:szCs w:val="22"/>
          <w:lang w:val="de-DE" w:eastAsia="de-DE"/>
        </w:rPr>
        <w:t xml:space="preserve">einem Team </w:t>
      </w:r>
      <w:r w:rsidR="003A3CBD">
        <w:rPr>
          <w:rFonts w:ascii="ITC Slimbach LT CE Book" w:eastAsiaTheme="minorEastAsia" w:hAnsi="ITC Slimbach LT CE Book" w:cs="Arial"/>
          <w:sz w:val="22"/>
          <w:szCs w:val="22"/>
          <w:lang w:val="de-DE" w:eastAsia="de-DE"/>
        </w:rPr>
        <w:t xml:space="preserve">und ihm </w:t>
      </w:r>
      <w:r w:rsidRPr="002C7FD3">
        <w:rPr>
          <w:rFonts w:ascii="ITC Slimbach LT CE Book" w:eastAsiaTheme="minorEastAsia" w:hAnsi="ITC Slimbach LT CE Book" w:cs="Arial"/>
          <w:sz w:val="22"/>
          <w:szCs w:val="22"/>
          <w:lang w:val="de-DE" w:eastAsia="de-DE"/>
        </w:rPr>
        <w:t xml:space="preserve">ist es </w:t>
      </w:r>
      <w:r>
        <w:rPr>
          <w:rFonts w:ascii="ITC Slimbach LT CE Book" w:eastAsiaTheme="minorEastAsia" w:hAnsi="ITC Slimbach LT CE Book" w:cs="Arial"/>
          <w:sz w:val="22"/>
          <w:szCs w:val="22"/>
          <w:lang w:val="de-DE" w:eastAsia="de-DE"/>
        </w:rPr>
        <w:t xml:space="preserve">gelungen, </w:t>
      </w:r>
      <w:r w:rsidRPr="002C7FD3">
        <w:rPr>
          <w:rFonts w:ascii="ITC Slimbach LT CE Book" w:eastAsiaTheme="minorEastAsia" w:hAnsi="ITC Slimbach LT CE Book" w:cs="Arial"/>
          <w:sz w:val="22"/>
          <w:szCs w:val="22"/>
          <w:lang w:val="de-DE" w:eastAsia="de-DE"/>
        </w:rPr>
        <w:t>durch</w:t>
      </w:r>
      <w:r>
        <w:rPr>
          <w:rFonts w:ascii="ITC Slimbach LT CE Book" w:eastAsiaTheme="minorEastAsia" w:hAnsi="ITC Slimbach LT CE Book" w:cs="Arial"/>
          <w:sz w:val="22"/>
          <w:szCs w:val="22"/>
          <w:lang w:val="de-DE" w:eastAsia="de-DE"/>
        </w:rPr>
        <w:t xml:space="preserve"> eine</w:t>
      </w:r>
      <w:r w:rsidRPr="002C7FD3">
        <w:rPr>
          <w:rFonts w:ascii="ITC Slimbach LT CE Book" w:eastAsiaTheme="minorEastAsia" w:hAnsi="ITC Slimbach LT CE Book" w:cs="Arial"/>
          <w:sz w:val="22"/>
          <w:szCs w:val="22"/>
          <w:lang w:val="de-DE" w:eastAsia="de-DE"/>
        </w:rPr>
        <w:t xml:space="preserve"> geschickte Teilung der bei diesem Dach außergewöhnlich langen Scharen die Problematik der unvermeidbaren Materialdehnung in den Griff zu bekommen. Um die Dachflächen in Anlehnung and die umliegende </w:t>
      </w:r>
      <w:r w:rsidRPr="002C7FD3">
        <w:rPr>
          <w:rFonts w:ascii="ITC Slimbach LT CE Book" w:eastAsiaTheme="minorEastAsia" w:hAnsi="ITC Slimbach LT CE Book" w:cs="Arial"/>
          <w:sz w:val="22"/>
          <w:szCs w:val="22"/>
          <w:lang w:val="de-DE" w:eastAsia="de-DE"/>
        </w:rPr>
        <w:lastRenderedPageBreak/>
        <w:t>Dachlandschaft so ruhig wie möglich zu gestalten, bestand der Wunsch, sichtbare Auslässe der hochtechnisierten Klimatisierung</w:t>
      </w:r>
      <w:r w:rsidR="00CF4F63">
        <w:rPr>
          <w:rFonts w:ascii="ITC Slimbach LT CE Book" w:eastAsiaTheme="minorEastAsia" w:hAnsi="ITC Slimbach LT CE Book" w:cs="Arial"/>
          <w:sz w:val="22"/>
          <w:szCs w:val="22"/>
          <w:lang w:val="de-DE" w:eastAsia="de-DE"/>
        </w:rPr>
        <w:t xml:space="preserve">, die </w:t>
      </w:r>
      <w:r w:rsidR="00CF4F63" w:rsidRPr="002C7FD3">
        <w:rPr>
          <w:rFonts w:ascii="ITC Slimbach LT CE Book" w:eastAsiaTheme="minorEastAsia" w:hAnsi="ITC Slimbach LT CE Book" w:cs="Arial"/>
          <w:sz w:val="22"/>
          <w:szCs w:val="22"/>
          <w:lang w:val="de-DE" w:eastAsia="de-DE"/>
        </w:rPr>
        <w:t xml:space="preserve">bei Museumsräumlichkeiten über mehrere Stockwerke hinweg </w:t>
      </w:r>
      <w:r w:rsidR="00B26D60">
        <w:rPr>
          <w:rFonts w:ascii="ITC Slimbach LT CE Book" w:eastAsiaTheme="minorEastAsia" w:hAnsi="ITC Slimbach LT CE Book" w:cs="Arial"/>
          <w:sz w:val="22"/>
          <w:szCs w:val="22"/>
          <w:lang w:val="de-DE" w:eastAsia="de-DE"/>
        </w:rPr>
        <w:t>verläuft,</w:t>
      </w:r>
      <w:r w:rsidRPr="002C7FD3">
        <w:rPr>
          <w:rFonts w:ascii="ITC Slimbach LT CE Book" w:eastAsiaTheme="minorEastAsia" w:hAnsi="ITC Slimbach LT CE Book" w:cs="Arial"/>
          <w:sz w:val="22"/>
          <w:szCs w:val="22"/>
          <w:lang w:val="de-DE" w:eastAsia="de-DE"/>
        </w:rPr>
        <w:t xml:space="preserve"> weitgehend zu unterbinden. Auch diese Hürde </w:t>
      </w:r>
      <w:r w:rsidR="0079642F">
        <w:rPr>
          <w:rFonts w:ascii="ITC Slimbach LT CE Book" w:eastAsiaTheme="minorEastAsia" w:hAnsi="ITC Slimbach LT CE Book" w:cs="Arial"/>
          <w:sz w:val="22"/>
          <w:szCs w:val="22"/>
          <w:lang w:val="de-DE" w:eastAsia="de-DE"/>
        </w:rPr>
        <w:t>konnten die</w:t>
      </w:r>
      <w:r w:rsidRPr="002C7FD3">
        <w:rPr>
          <w:rFonts w:ascii="ITC Slimbach LT CE Book" w:eastAsiaTheme="minorEastAsia" w:hAnsi="ITC Slimbach LT CE Book" w:cs="Arial"/>
          <w:sz w:val="22"/>
          <w:szCs w:val="22"/>
          <w:lang w:val="de-DE" w:eastAsia="de-DE"/>
        </w:rPr>
        <w:t xml:space="preserve"> Dachbauer durch </w:t>
      </w:r>
      <w:r>
        <w:rPr>
          <w:rFonts w:ascii="ITC Slimbach LT CE Book" w:eastAsiaTheme="minorEastAsia" w:hAnsi="ITC Slimbach LT CE Book" w:cs="Arial"/>
          <w:sz w:val="22"/>
          <w:szCs w:val="22"/>
          <w:lang w:val="de-DE" w:eastAsia="de-DE"/>
        </w:rPr>
        <w:t xml:space="preserve">eine </w:t>
      </w:r>
      <w:r w:rsidRPr="002C7FD3">
        <w:rPr>
          <w:rFonts w:ascii="ITC Slimbach LT CE Book" w:eastAsiaTheme="minorEastAsia" w:hAnsi="ITC Slimbach LT CE Book" w:cs="Arial"/>
          <w:sz w:val="22"/>
          <w:szCs w:val="22"/>
          <w:lang w:val="de-DE" w:eastAsia="de-DE"/>
        </w:rPr>
        <w:t>intensive Zusammenarbeit mit den Architekten und anderen beteiligten Handwerkern optimal meister</w:t>
      </w:r>
      <w:r w:rsidR="0079642F">
        <w:rPr>
          <w:rFonts w:ascii="ITC Slimbach LT CE Book" w:eastAsiaTheme="minorEastAsia" w:hAnsi="ITC Slimbach LT CE Book" w:cs="Arial"/>
          <w:sz w:val="22"/>
          <w:szCs w:val="22"/>
          <w:lang w:val="de-DE" w:eastAsia="de-DE"/>
        </w:rPr>
        <w:t>n</w:t>
      </w:r>
      <w:r w:rsidRPr="002C7FD3">
        <w:rPr>
          <w:rFonts w:ascii="ITC Slimbach LT CE Book" w:eastAsiaTheme="minorEastAsia" w:hAnsi="ITC Slimbach LT CE Book" w:cs="Arial"/>
          <w:sz w:val="22"/>
          <w:szCs w:val="22"/>
          <w:lang w:val="de-DE" w:eastAsia="de-DE"/>
        </w:rPr>
        <w:t>.</w:t>
      </w:r>
    </w:p>
    <w:p w14:paraId="38894FAE" w14:textId="761DE7A3" w:rsidR="00AB544C" w:rsidRPr="007572B2" w:rsidRDefault="00AB544C" w:rsidP="00416781">
      <w:pPr>
        <w:jc w:val="both"/>
        <w:rPr>
          <w:rFonts w:ascii="ITC Slimbach LT CE Book" w:hAnsi="ITC Slimbach LT CE Book" w:cs="Arial"/>
          <w:sz w:val="16"/>
          <w:szCs w:val="16"/>
          <w:lang w:val="de-DE"/>
        </w:rPr>
      </w:pPr>
    </w:p>
    <w:p w14:paraId="744C539E" w14:textId="77777777" w:rsidR="00A326C8" w:rsidRPr="006E6747" w:rsidRDefault="00A326C8" w:rsidP="00416781">
      <w:pPr>
        <w:jc w:val="both"/>
        <w:rPr>
          <w:rFonts w:ascii="ITC Slimbach LT CE Book" w:hAnsi="ITC Slimbach LT CE Book" w:cs="Arial"/>
          <w:sz w:val="16"/>
          <w:szCs w:val="16"/>
        </w:rPr>
      </w:pPr>
    </w:p>
    <w:p w14:paraId="6EB9BEC1" w14:textId="77777777" w:rsidR="00416781" w:rsidRPr="00230ED4" w:rsidRDefault="00416781" w:rsidP="00416781">
      <w:pPr>
        <w:jc w:val="both"/>
        <w:rPr>
          <w:rFonts w:ascii="ITC Slimbach LT CE Book" w:hAnsi="ITC Slimbach LT CE Book" w:cs="Arial"/>
          <w:sz w:val="22"/>
          <w:szCs w:val="22"/>
        </w:rPr>
      </w:pPr>
      <w:r w:rsidRPr="00230ED4">
        <w:rPr>
          <w:rFonts w:ascii="ITC Slimbach LT CE Book" w:hAnsi="ITC Slimbach LT CE Book" w:cs="Arial"/>
          <w:sz w:val="22"/>
          <w:szCs w:val="22"/>
        </w:rPr>
        <w:t>Material:</w:t>
      </w:r>
    </w:p>
    <w:p w14:paraId="1B2BCF0B" w14:textId="77777777" w:rsidR="00C13FBE" w:rsidRPr="00C13FBE" w:rsidRDefault="00C13FBE" w:rsidP="00C13FBE">
      <w:pPr>
        <w:rPr>
          <w:rFonts w:ascii="ITC Slimbach LT CE Book" w:hAnsi="ITC Slimbach LT CE Book" w:cs="Arial"/>
          <w:sz w:val="22"/>
          <w:szCs w:val="22"/>
        </w:rPr>
      </w:pPr>
      <w:proofErr w:type="spellStart"/>
      <w:r w:rsidRPr="00C13FBE">
        <w:rPr>
          <w:rFonts w:ascii="ITC Slimbach LT CE Book" w:hAnsi="ITC Slimbach LT CE Book" w:cs="Arial"/>
          <w:sz w:val="22"/>
          <w:szCs w:val="22"/>
        </w:rPr>
        <w:t>Prefalz</w:t>
      </w:r>
      <w:proofErr w:type="spellEnd"/>
      <w:r w:rsidRPr="00C13FBE">
        <w:rPr>
          <w:rFonts w:ascii="ITC Slimbach LT CE Book" w:hAnsi="ITC Slimbach LT CE Book" w:cs="Arial"/>
          <w:sz w:val="22"/>
          <w:szCs w:val="22"/>
        </w:rPr>
        <w:t>, PREFABOND Aluminium Verbundplatte, Kastenrinne</w:t>
      </w:r>
    </w:p>
    <w:p w14:paraId="00B7F5CF" w14:textId="523DAFDE" w:rsidR="00416781" w:rsidRPr="00230ED4" w:rsidRDefault="00C13FBE" w:rsidP="00416781">
      <w:pPr>
        <w:rPr>
          <w:rFonts w:ascii="ITC Slimbach LT CE Book" w:hAnsi="ITC Slimbach LT CE Book" w:cs="Arial"/>
          <w:sz w:val="22"/>
          <w:szCs w:val="22"/>
        </w:rPr>
      </w:pPr>
      <w:r>
        <w:rPr>
          <w:rFonts w:ascii="ITC Slimbach LT CE Book" w:hAnsi="ITC Slimbach LT CE Book" w:cs="Arial"/>
          <w:sz w:val="22"/>
          <w:szCs w:val="22"/>
        </w:rPr>
        <w:t>Bronze</w:t>
      </w:r>
    </w:p>
    <w:p w14:paraId="0FFBE83F" w14:textId="02372269" w:rsidR="00416781" w:rsidRPr="00BA5737" w:rsidRDefault="00416781" w:rsidP="00BA5737">
      <w:pPr>
        <w:jc w:val="both"/>
        <w:rPr>
          <w:rFonts w:ascii="ITC Slimbach LT CE Book" w:hAnsi="ITC Slimbach LT CE Book" w:cs="Arial"/>
          <w:sz w:val="16"/>
          <w:szCs w:val="16"/>
          <w:lang w:val="de-DE"/>
        </w:rPr>
      </w:pPr>
    </w:p>
    <w:p w14:paraId="5F3C9726" w14:textId="08D837DF" w:rsidR="005B7429" w:rsidRDefault="005B7429" w:rsidP="00BA5737">
      <w:pPr>
        <w:jc w:val="both"/>
        <w:rPr>
          <w:rFonts w:ascii="ITC Slimbach LT CE Book" w:hAnsi="ITC Slimbach LT CE Book" w:cs="Arial"/>
          <w:sz w:val="16"/>
          <w:szCs w:val="16"/>
          <w:lang w:val="de-DE"/>
        </w:rPr>
      </w:pPr>
    </w:p>
    <w:p w14:paraId="69E42AB8" w14:textId="77777777" w:rsidR="00BA5737" w:rsidRPr="00BA5737" w:rsidRDefault="00BA5737" w:rsidP="00BA5737">
      <w:pPr>
        <w:jc w:val="both"/>
        <w:rPr>
          <w:rFonts w:ascii="ITC Slimbach LT CE Book" w:hAnsi="ITC Slimbach LT CE Book" w:cs="Arial"/>
          <w:sz w:val="16"/>
          <w:szCs w:val="16"/>
          <w:lang w:val="de-DE"/>
        </w:rPr>
      </w:pPr>
    </w:p>
    <w:p w14:paraId="10DDF5DB" w14:textId="06BE0E7A" w:rsidR="00B305FC" w:rsidRDefault="00B305FC" w:rsidP="00B305FC">
      <w:pPr>
        <w:spacing w:line="288" w:lineRule="auto"/>
        <w:rPr>
          <w:rFonts w:eastAsia="MS Mincho" w:cs="Times New Roman"/>
        </w:rPr>
      </w:pPr>
      <w:r w:rsidRPr="00A026EA">
        <w:rPr>
          <w:rFonts w:ascii="ITC Slimbach LT CE Book" w:eastAsiaTheme="minorEastAsia" w:hAnsi="ITC Slimbach LT CE Book" w:cs="Arial"/>
          <w:b/>
          <w:bCs/>
          <w:sz w:val="22"/>
          <w:szCs w:val="22"/>
          <w:lang w:val="de-DE" w:eastAsia="de-DE"/>
        </w:rPr>
        <w:t>PREFA im Überblick:</w:t>
      </w:r>
      <w:r w:rsidRPr="00A026EA">
        <w:rPr>
          <w:rFonts w:ascii="ITC Slimbach LT CE Book" w:eastAsiaTheme="minorEastAsia" w:hAnsi="ITC Slimbach LT CE Book" w:cs="Arial"/>
          <w:sz w:val="22"/>
          <w:szCs w:val="22"/>
          <w:lang w:val="de-DE" w:eastAsia="de-DE"/>
        </w:rPr>
        <w:t xml:space="preserve"> Die PREFA Aluminiumprodukte GmbH ist europaweit seit über 75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w:t>
      </w:r>
      <w:r>
        <w:rPr>
          <w:rFonts w:eastAsia="MS Mincho" w:cs="Times New Roman"/>
        </w:rPr>
        <w:t>.</w:t>
      </w:r>
    </w:p>
    <w:p w14:paraId="2E2D8463" w14:textId="77777777" w:rsidR="00B305FC" w:rsidRPr="00C0626F" w:rsidRDefault="00B305FC" w:rsidP="00B305FC">
      <w:pPr>
        <w:spacing w:line="288" w:lineRule="auto"/>
        <w:rPr>
          <w:rFonts w:ascii="ITC Slimbach LT CE Book" w:eastAsiaTheme="minorEastAsia" w:hAnsi="ITC Slimbach LT CE Book" w:cs="Arial"/>
          <w:b/>
          <w:bCs/>
          <w:sz w:val="16"/>
          <w:szCs w:val="16"/>
          <w:lang w:val="de-DE" w:eastAsia="de-DE"/>
        </w:rPr>
      </w:pPr>
    </w:p>
    <w:p w14:paraId="233C9BCA" w14:textId="77777777" w:rsidR="00B305FC" w:rsidRPr="00A026EA" w:rsidRDefault="00B305FC" w:rsidP="00B305FC">
      <w:pPr>
        <w:spacing w:line="288" w:lineRule="auto"/>
        <w:rPr>
          <w:rFonts w:ascii="ITC Slimbach LT CE Book" w:eastAsiaTheme="minorEastAsia" w:hAnsi="ITC Slimbach LT CE Book" w:cs="Arial"/>
          <w:b/>
          <w:bCs/>
          <w:sz w:val="22"/>
          <w:szCs w:val="22"/>
          <w:lang w:val="de-DE" w:eastAsia="de-DE"/>
        </w:rPr>
      </w:pPr>
      <w:r w:rsidRPr="00A026EA">
        <w:rPr>
          <w:rFonts w:ascii="ITC Slimbach LT CE Book" w:eastAsiaTheme="minorEastAsia" w:hAnsi="ITC Slimbach LT CE Book" w:cs="Arial"/>
          <w:b/>
          <w:bCs/>
          <w:sz w:val="22"/>
          <w:szCs w:val="22"/>
          <w:lang w:val="de-DE" w:eastAsia="de-DE"/>
        </w:rPr>
        <w:t>Die nachhaltige Verantwortung von PREFA – unser starker Einsatz für eine intakte Umwelt</w:t>
      </w:r>
    </w:p>
    <w:p w14:paraId="67315558" w14:textId="77777777" w:rsidR="00B305FC" w:rsidRDefault="00B305FC" w:rsidP="00B305FC">
      <w:pPr>
        <w:spacing w:line="288" w:lineRule="auto"/>
        <w:rPr>
          <w:rFonts w:ascii="ITC Slimbach LT CE Book" w:eastAsiaTheme="minorEastAsia" w:hAnsi="ITC Slimbach LT CE Book" w:cs="Arial"/>
          <w:sz w:val="22"/>
          <w:szCs w:val="22"/>
          <w:lang w:val="de-DE" w:eastAsia="de-DE"/>
        </w:rPr>
      </w:pPr>
      <w:r w:rsidRPr="00A026EA">
        <w:rPr>
          <w:rFonts w:ascii="ITC Slimbach LT CE Book" w:eastAsiaTheme="minorEastAsia" w:hAnsi="ITC Slimbach LT CE Book" w:cs="Arial"/>
          <w:sz w:val="22"/>
          <w:szCs w:val="22"/>
          <w:lang w:val="de-DE" w:eastAsia="de-DE"/>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6" w:history="1">
        <w:r w:rsidRPr="00A026EA">
          <w:rPr>
            <w:rFonts w:ascii="ITC Slimbach LT CE Book" w:eastAsiaTheme="minorEastAsia" w:hAnsi="ITC Slimbach LT CE Book" w:cs="Arial"/>
            <w:sz w:val="22"/>
            <w:szCs w:val="22"/>
            <w:lang w:val="de-DE" w:eastAsia="de-DE"/>
          </w:rPr>
          <w:t>www.prefa.at/nachhaltigkeit</w:t>
        </w:r>
      </w:hyperlink>
      <w:r w:rsidRPr="00A026EA">
        <w:rPr>
          <w:rFonts w:ascii="ITC Slimbach LT CE Book" w:eastAsiaTheme="minorEastAsia" w:hAnsi="ITC Slimbach LT CE Book" w:cs="Arial"/>
          <w:sz w:val="22"/>
          <w:szCs w:val="22"/>
          <w:lang w:val="de-DE" w:eastAsia="de-DE"/>
        </w:rPr>
        <w:t xml:space="preserve"> zu finden.</w:t>
      </w:r>
    </w:p>
    <w:p w14:paraId="6AA3FD50" w14:textId="77777777" w:rsidR="00B305FC" w:rsidRDefault="00B305FC" w:rsidP="00B305FC">
      <w:pPr>
        <w:spacing w:line="288" w:lineRule="auto"/>
        <w:rPr>
          <w:rFonts w:ascii="ITC Slimbach LT CE Book" w:eastAsiaTheme="minorEastAsia" w:hAnsi="ITC Slimbach LT CE Book" w:cs="Arial"/>
          <w:sz w:val="22"/>
          <w:szCs w:val="22"/>
          <w:lang w:val="de-DE" w:eastAsia="de-DE"/>
        </w:rPr>
      </w:pPr>
    </w:p>
    <w:p w14:paraId="02B030BB" w14:textId="77777777" w:rsidR="00B305FC" w:rsidRDefault="00B305FC" w:rsidP="00B305FC">
      <w:pPr>
        <w:spacing w:line="288" w:lineRule="auto"/>
        <w:rPr>
          <w:rFonts w:ascii="ITC Slimbach LT CE Book" w:eastAsiaTheme="minorEastAsia" w:hAnsi="ITC Slimbach LT CE Book" w:cs="Arial"/>
          <w:i/>
          <w:iCs/>
          <w:sz w:val="22"/>
          <w:szCs w:val="22"/>
          <w:lang w:val="de-DE" w:eastAsia="de-DE"/>
        </w:rPr>
      </w:pPr>
      <w:r w:rsidRPr="00CE77A2">
        <w:rPr>
          <w:rFonts w:ascii="ITC Slimbach LT CE Book" w:eastAsiaTheme="minorEastAsia" w:hAnsi="ITC Slimbach LT CE Book" w:cs="Arial"/>
          <w:b/>
          <w:bCs/>
          <w:i/>
          <w:iCs/>
          <w:sz w:val="22"/>
          <w:szCs w:val="22"/>
          <w:lang w:val="de-DE" w:eastAsia="de-DE"/>
        </w:rPr>
        <w:t xml:space="preserve">Unter diesem Link stehen </w:t>
      </w:r>
      <w:r>
        <w:rPr>
          <w:rFonts w:ascii="ITC Slimbach LT CE Book" w:eastAsiaTheme="minorEastAsia" w:hAnsi="ITC Slimbach LT CE Book" w:cs="Arial"/>
          <w:b/>
          <w:bCs/>
          <w:i/>
          <w:iCs/>
          <w:sz w:val="22"/>
          <w:szCs w:val="22"/>
          <w:lang w:val="de-DE" w:eastAsia="de-DE"/>
        </w:rPr>
        <w:t>Bilder</w:t>
      </w:r>
      <w:r w:rsidRPr="00CE77A2">
        <w:rPr>
          <w:rFonts w:ascii="ITC Slimbach LT CE Book" w:eastAsiaTheme="minorEastAsia" w:hAnsi="ITC Slimbach LT CE Book" w:cs="Arial"/>
          <w:b/>
          <w:bCs/>
          <w:i/>
          <w:iCs/>
          <w:sz w:val="22"/>
          <w:szCs w:val="22"/>
          <w:lang w:val="de-DE" w:eastAsia="de-DE"/>
        </w:rPr>
        <w:t xml:space="preserve"> zum Download bereit:</w:t>
      </w:r>
    </w:p>
    <w:p w14:paraId="3039D8EE" w14:textId="5B510EF8" w:rsidR="00B305FC" w:rsidRPr="00837E03" w:rsidRDefault="003E6B10" w:rsidP="00B305FC">
      <w:pPr>
        <w:spacing w:line="288" w:lineRule="auto"/>
        <w:rPr>
          <w:rFonts w:ascii="ITC Slimbach LT CE Book" w:eastAsiaTheme="minorEastAsia" w:hAnsi="ITC Slimbach LT CE Book" w:cs="Arial"/>
          <w:i/>
          <w:iCs/>
          <w:color w:val="000000" w:themeColor="text1"/>
          <w:sz w:val="22"/>
          <w:szCs w:val="22"/>
          <w:lang w:val="de-DE" w:eastAsia="de-DE"/>
        </w:rPr>
      </w:pPr>
      <w:hyperlink r:id="rId7" w:history="1">
        <w:r w:rsidR="00837E03" w:rsidRPr="00837E03">
          <w:rPr>
            <w:rStyle w:val="Hyperlink"/>
            <w:rFonts w:ascii="ITC Slimbach LT CE Book" w:eastAsiaTheme="minorEastAsia" w:hAnsi="ITC Slimbach LT CE Book" w:cs="Arial"/>
            <w:i/>
            <w:iCs/>
            <w:color w:val="000000" w:themeColor="text1"/>
            <w:sz w:val="22"/>
            <w:szCs w:val="22"/>
            <w:u w:val="none"/>
            <w:lang w:val="de-DE" w:eastAsia="de-DE"/>
          </w:rPr>
          <w:t>https://brx522.saas.contentserv.com/admin/share/e27de75d</w:t>
        </w:r>
      </w:hyperlink>
    </w:p>
    <w:p w14:paraId="6610EBB9" w14:textId="6BF597D5" w:rsidR="00B305FC" w:rsidRDefault="00B305FC" w:rsidP="00B305FC">
      <w:pPr>
        <w:spacing w:line="312" w:lineRule="auto"/>
        <w:jc w:val="both"/>
        <w:rPr>
          <w:rFonts w:ascii="ITC Slimbach LT CE Book" w:hAnsi="ITC Slimbach LT CE Book" w:cs="Arial"/>
          <w:sz w:val="16"/>
          <w:szCs w:val="16"/>
        </w:rPr>
      </w:pPr>
    </w:p>
    <w:p w14:paraId="47CEBCEA" w14:textId="77777777" w:rsidR="00D0459A" w:rsidRPr="004F719B" w:rsidRDefault="00D0459A" w:rsidP="00B305FC">
      <w:pPr>
        <w:spacing w:line="312" w:lineRule="auto"/>
        <w:jc w:val="both"/>
        <w:rPr>
          <w:rFonts w:ascii="ITC Slimbach LT CE Book" w:hAnsi="ITC Slimbach LT CE Book" w:cs="Arial"/>
          <w:sz w:val="16"/>
          <w:szCs w:val="16"/>
        </w:rPr>
      </w:pPr>
    </w:p>
    <w:p w14:paraId="323016D6" w14:textId="77777777" w:rsidR="00B305FC" w:rsidRPr="00870F91" w:rsidRDefault="00B305FC" w:rsidP="00B305FC">
      <w:pPr>
        <w:spacing w:line="312" w:lineRule="auto"/>
        <w:jc w:val="both"/>
        <w:rPr>
          <w:rFonts w:ascii="ITC Slimbach LT CE Book" w:hAnsi="ITC Slimbach LT CE Book" w:cs="Arial"/>
          <w:sz w:val="16"/>
          <w:szCs w:val="16"/>
          <w:lang w:val="pt-PT"/>
        </w:rPr>
      </w:pPr>
      <w:r w:rsidRPr="00870F91">
        <w:rPr>
          <w:rFonts w:ascii="ITC Slimbach LT CE Book" w:hAnsi="ITC Slimbach LT CE Book" w:cs="Arial"/>
          <w:sz w:val="16"/>
          <w:szCs w:val="16"/>
          <w:lang w:val="pt-PT"/>
        </w:rPr>
        <w:t>Fotocredit: PREFA | Croce &amp; Wir</w:t>
      </w:r>
    </w:p>
    <w:p w14:paraId="79E8E887" w14:textId="77777777" w:rsidR="00B305FC" w:rsidRDefault="00B305FC" w:rsidP="00B305FC">
      <w:pPr>
        <w:spacing w:line="312" w:lineRule="auto"/>
        <w:jc w:val="both"/>
        <w:rPr>
          <w:rFonts w:ascii="ITC Slimbach LT CE Book" w:hAnsi="ITC Slimbach LT CE Book" w:cs="Arial"/>
          <w:sz w:val="16"/>
          <w:szCs w:val="16"/>
          <w:lang w:val="pt-PT"/>
        </w:rPr>
      </w:pPr>
    </w:p>
    <w:p w14:paraId="772D8C9C" w14:textId="77777777" w:rsidR="00B305FC" w:rsidRDefault="00B305FC" w:rsidP="00B305FC">
      <w:pPr>
        <w:spacing w:line="312" w:lineRule="auto"/>
        <w:jc w:val="both"/>
        <w:rPr>
          <w:rFonts w:ascii="ITC Slimbach LT CE Book" w:hAnsi="ITC Slimbach LT CE Book" w:cs="Arial"/>
          <w:sz w:val="16"/>
          <w:szCs w:val="16"/>
          <w:lang w:val="pt-PT"/>
        </w:rPr>
      </w:pPr>
    </w:p>
    <w:p w14:paraId="29782965" w14:textId="77777777" w:rsidR="00B305FC" w:rsidRPr="00A026EA" w:rsidRDefault="00B305FC" w:rsidP="00B305FC">
      <w:pPr>
        <w:spacing w:line="288" w:lineRule="auto"/>
        <w:rPr>
          <w:rFonts w:ascii="ITC Slimbach LT CE Book" w:eastAsiaTheme="minorEastAsia" w:hAnsi="ITC Slimbach LT CE Book" w:cs="Arial"/>
          <w:sz w:val="22"/>
          <w:szCs w:val="22"/>
          <w:lang w:val="de-DE" w:eastAsia="de-DE"/>
        </w:rPr>
      </w:pPr>
      <w:r w:rsidRPr="00442142">
        <w:rPr>
          <w:rFonts w:ascii="ITC Slimbach LT CE Book" w:eastAsiaTheme="minorEastAsia" w:hAnsi="ITC Slimbach LT CE Book" w:cs="Arial"/>
          <w:b/>
          <w:bCs/>
          <w:sz w:val="22"/>
          <w:szCs w:val="22"/>
          <w:u w:val="single"/>
          <w:lang w:val="de-DE" w:eastAsia="de-DE"/>
        </w:rPr>
        <w:t>Presseinformationen international:</w:t>
      </w:r>
      <w:r w:rsidRPr="00A026EA">
        <w:rPr>
          <w:rFonts w:ascii="ITC Slimbach LT CE Book" w:eastAsiaTheme="minorEastAsia" w:hAnsi="ITC Slimbach LT CE Book" w:cs="Arial"/>
          <w:sz w:val="22"/>
          <w:szCs w:val="22"/>
          <w:lang w:val="de-DE" w:eastAsia="de-DE"/>
        </w:rPr>
        <w:br/>
        <w:t xml:space="preserve">Mag. (FH) Jürgen Jungmair, </w:t>
      </w:r>
      <w:proofErr w:type="spellStart"/>
      <w:r w:rsidRPr="00A026EA">
        <w:rPr>
          <w:rFonts w:ascii="ITC Slimbach LT CE Book" w:eastAsiaTheme="minorEastAsia" w:hAnsi="ITC Slimbach LT CE Book" w:cs="Arial"/>
          <w:sz w:val="22"/>
          <w:szCs w:val="22"/>
          <w:lang w:val="de-DE" w:eastAsia="de-DE"/>
        </w:rPr>
        <w:t>MSc</w:t>
      </w:r>
      <w:proofErr w:type="spellEnd"/>
      <w:r w:rsidRPr="00A026EA">
        <w:rPr>
          <w:rFonts w:ascii="ITC Slimbach LT CE Book" w:eastAsiaTheme="minorEastAsia" w:hAnsi="ITC Slimbach LT CE Book" w:cs="Arial"/>
          <w:sz w:val="22"/>
          <w:szCs w:val="22"/>
          <w:lang w:val="de-DE" w:eastAsia="de-DE"/>
        </w:rPr>
        <w:t>.</w:t>
      </w:r>
      <w:r w:rsidRPr="00A026EA">
        <w:rPr>
          <w:rFonts w:ascii="ITC Slimbach LT CE Book" w:eastAsiaTheme="minorEastAsia" w:hAnsi="ITC Slimbach LT CE Book" w:cs="Arial"/>
          <w:sz w:val="22"/>
          <w:szCs w:val="22"/>
          <w:lang w:val="de-DE" w:eastAsia="de-DE"/>
        </w:rPr>
        <w:br/>
        <w:t>Leitung Marketing International</w:t>
      </w:r>
      <w:r w:rsidRPr="00A026EA">
        <w:rPr>
          <w:rFonts w:ascii="ITC Slimbach LT CE Book" w:eastAsiaTheme="minorEastAsia" w:hAnsi="ITC Slimbach LT CE Book" w:cs="Arial"/>
          <w:sz w:val="22"/>
          <w:szCs w:val="22"/>
          <w:lang w:val="de-DE" w:eastAsia="de-DE"/>
        </w:rPr>
        <w:br/>
        <w:t>PREFA Aluminiumprodukte GmbH</w:t>
      </w:r>
      <w:r w:rsidRPr="00A026EA">
        <w:rPr>
          <w:rFonts w:ascii="ITC Slimbach LT CE Book" w:eastAsiaTheme="minorEastAsia" w:hAnsi="ITC Slimbach LT CE Book" w:cs="Arial"/>
          <w:sz w:val="22"/>
          <w:szCs w:val="22"/>
          <w:lang w:val="de-DE" w:eastAsia="de-DE"/>
        </w:rPr>
        <w:br/>
        <w:t>Werkstraße 1, A-3182 Marktl/Lilienfeld</w:t>
      </w:r>
      <w:r w:rsidRPr="00A026EA">
        <w:rPr>
          <w:rFonts w:ascii="ITC Slimbach LT CE Book" w:eastAsiaTheme="minorEastAsia" w:hAnsi="ITC Slimbach LT CE Book" w:cs="Arial"/>
          <w:sz w:val="22"/>
          <w:szCs w:val="22"/>
          <w:lang w:val="de-DE" w:eastAsia="de-DE"/>
        </w:rPr>
        <w:br/>
        <w:t>T: +43 2762 502-801</w:t>
      </w:r>
    </w:p>
    <w:p w14:paraId="01D8D0C0" w14:textId="77777777" w:rsidR="00B305FC" w:rsidRPr="003E6B10" w:rsidRDefault="00B305FC" w:rsidP="00B305FC">
      <w:pPr>
        <w:spacing w:line="288" w:lineRule="auto"/>
        <w:rPr>
          <w:rFonts w:ascii="ITC Slimbach LT CE Book" w:eastAsiaTheme="minorEastAsia" w:hAnsi="ITC Slimbach LT CE Book" w:cs="Arial"/>
          <w:sz w:val="22"/>
          <w:szCs w:val="22"/>
          <w:lang w:val="it-IT" w:eastAsia="de-DE"/>
        </w:rPr>
      </w:pPr>
      <w:r w:rsidRPr="003E6B10">
        <w:rPr>
          <w:rFonts w:ascii="ITC Slimbach LT CE Book" w:eastAsiaTheme="minorEastAsia" w:hAnsi="ITC Slimbach LT CE Book" w:cs="Arial"/>
          <w:sz w:val="22"/>
          <w:szCs w:val="22"/>
          <w:lang w:val="it-IT" w:eastAsia="de-DE"/>
        </w:rPr>
        <w:lastRenderedPageBreak/>
        <w:t>M: +43 664 9654670</w:t>
      </w:r>
    </w:p>
    <w:p w14:paraId="75CD0D0B" w14:textId="77777777" w:rsidR="00B305FC" w:rsidRPr="003E6B10" w:rsidRDefault="00B305FC" w:rsidP="00B305FC">
      <w:pPr>
        <w:spacing w:line="288" w:lineRule="auto"/>
        <w:rPr>
          <w:rFonts w:ascii="ITC Slimbach LT CE Book" w:eastAsiaTheme="minorEastAsia" w:hAnsi="ITC Slimbach LT CE Book" w:cs="Arial"/>
          <w:sz w:val="22"/>
          <w:szCs w:val="22"/>
          <w:u w:val="single"/>
          <w:lang w:val="it-IT" w:eastAsia="de-DE"/>
        </w:rPr>
      </w:pPr>
      <w:r w:rsidRPr="003E6B10">
        <w:rPr>
          <w:rFonts w:ascii="ITC Slimbach LT CE Book" w:eastAsiaTheme="minorEastAsia" w:hAnsi="ITC Slimbach LT CE Book" w:cs="Arial"/>
          <w:sz w:val="22"/>
          <w:szCs w:val="22"/>
          <w:lang w:val="it-IT" w:eastAsia="de-DE"/>
        </w:rPr>
        <w:t xml:space="preserve">E: </w:t>
      </w:r>
      <w:hyperlink r:id="rId8" w:history="1">
        <w:r w:rsidRPr="003E6B10">
          <w:rPr>
            <w:rFonts w:ascii="ITC Slimbach LT CE Book" w:eastAsiaTheme="minorEastAsia" w:hAnsi="ITC Slimbach LT CE Book" w:cs="Arial"/>
            <w:sz w:val="22"/>
            <w:szCs w:val="22"/>
            <w:u w:val="single"/>
            <w:lang w:val="it-IT" w:eastAsia="de-DE"/>
          </w:rPr>
          <w:t>juergen.jungmair@prefa.com</w:t>
        </w:r>
      </w:hyperlink>
    </w:p>
    <w:p w14:paraId="567A6126" w14:textId="77777777" w:rsidR="00B305FC" w:rsidRPr="00442142" w:rsidRDefault="003E6B10" w:rsidP="00B305FC">
      <w:pPr>
        <w:spacing w:line="288" w:lineRule="auto"/>
        <w:rPr>
          <w:rFonts w:ascii="ITC Slimbach LT CE Book" w:eastAsiaTheme="minorEastAsia" w:hAnsi="ITC Slimbach LT CE Book" w:cs="Arial"/>
          <w:sz w:val="22"/>
          <w:szCs w:val="22"/>
          <w:u w:val="single"/>
          <w:lang w:val="de-DE" w:eastAsia="de-DE"/>
        </w:rPr>
      </w:pPr>
      <w:hyperlink r:id="rId9" w:history="1">
        <w:r w:rsidR="00B305FC" w:rsidRPr="00442142">
          <w:rPr>
            <w:rFonts w:ascii="ITC Slimbach LT CE Book" w:eastAsiaTheme="minorEastAsia" w:hAnsi="ITC Slimbach LT CE Book" w:cs="Arial"/>
            <w:sz w:val="22"/>
            <w:szCs w:val="22"/>
            <w:u w:val="single"/>
            <w:lang w:val="de-DE" w:eastAsia="de-DE"/>
          </w:rPr>
          <w:t>https://www.prefa.com</w:t>
        </w:r>
      </w:hyperlink>
    </w:p>
    <w:p w14:paraId="2FEDCCD7" w14:textId="77777777" w:rsidR="00B305FC" w:rsidRPr="00A026EA" w:rsidRDefault="00B305FC" w:rsidP="00B305FC">
      <w:pPr>
        <w:spacing w:line="288" w:lineRule="auto"/>
        <w:rPr>
          <w:rFonts w:ascii="ITC Slimbach LT CE Book" w:eastAsiaTheme="minorEastAsia" w:hAnsi="ITC Slimbach LT CE Book" w:cs="Arial"/>
          <w:sz w:val="22"/>
          <w:szCs w:val="22"/>
          <w:lang w:val="de-DE" w:eastAsia="de-DE"/>
        </w:rPr>
      </w:pPr>
    </w:p>
    <w:p w14:paraId="50D82C5F" w14:textId="77777777" w:rsidR="00B305FC" w:rsidRPr="00442142" w:rsidRDefault="00B305FC" w:rsidP="00B305FC">
      <w:pPr>
        <w:spacing w:line="288" w:lineRule="auto"/>
        <w:rPr>
          <w:rFonts w:ascii="ITC Slimbach LT CE Book" w:eastAsiaTheme="minorEastAsia" w:hAnsi="ITC Slimbach LT CE Book" w:cs="Arial"/>
          <w:b/>
          <w:bCs/>
          <w:sz w:val="22"/>
          <w:szCs w:val="22"/>
          <w:u w:val="single"/>
          <w:lang w:val="de-DE" w:eastAsia="de-DE"/>
        </w:rPr>
      </w:pPr>
      <w:r w:rsidRPr="00442142">
        <w:rPr>
          <w:rFonts w:ascii="ITC Slimbach LT CE Book" w:eastAsiaTheme="minorEastAsia" w:hAnsi="ITC Slimbach LT CE Book" w:cs="Arial"/>
          <w:b/>
          <w:bCs/>
          <w:sz w:val="22"/>
          <w:szCs w:val="22"/>
          <w:u w:val="single"/>
          <w:lang w:val="de-DE" w:eastAsia="de-DE"/>
        </w:rPr>
        <w:t xml:space="preserve">Presseinformationen Deutschland: </w:t>
      </w:r>
    </w:p>
    <w:p w14:paraId="102B114E" w14:textId="77777777" w:rsidR="00B305FC" w:rsidRPr="00A026EA" w:rsidRDefault="00B305FC" w:rsidP="00B305FC">
      <w:pPr>
        <w:spacing w:line="288" w:lineRule="auto"/>
        <w:rPr>
          <w:rFonts w:ascii="ITC Slimbach LT CE Book" w:eastAsiaTheme="minorEastAsia" w:hAnsi="ITC Slimbach LT CE Book" w:cs="Arial"/>
          <w:sz w:val="22"/>
          <w:szCs w:val="22"/>
          <w:lang w:val="de-DE" w:eastAsia="de-DE"/>
        </w:rPr>
      </w:pPr>
      <w:r w:rsidRPr="00A026EA">
        <w:rPr>
          <w:rFonts w:ascii="ITC Slimbach LT CE Book" w:eastAsiaTheme="minorEastAsia" w:hAnsi="ITC Slimbach LT CE Book" w:cs="Arial"/>
          <w:sz w:val="22"/>
          <w:szCs w:val="22"/>
          <w:lang w:val="de-DE" w:eastAsia="de-DE"/>
        </w:rPr>
        <w:t>Alexandra Bendel-Döll</w:t>
      </w:r>
      <w:r w:rsidRPr="00A026EA">
        <w:rPr>
          <w:rFonts w:ascii="ITC Slimbach LT CE Book" w:eastAsiaTheme="minorEastAsia" w:hAnsi="ITC Slimbach LT CE Book" w:cs="Arial"/>
          <w:sz w:val="22"/>
          <w:szCs w:val="22"/>
          <w:lang w:val="de-DE" w:eastAsia="de-DE"/>
        </w:rPr>
        <w:br/>
        <w:t>Leitung Marketing</w:t>
      </w:r>
      <w:r w:rsidRPr="00A026EA">
        <w:rPr>
          <w:rFonts w:ascii="ITC Slimbach LT CE Book" w:eastAsiaTheme="minorEastAsia" w:hAnsi="ITC Slimbach LT CE Book" w:cs="Arial"/>
          <w:sz w:val="22"/>
          <w:szCs w:val="22"/>
          <w:lang w:val="de-DE" w:eastAsia="de-DE"/>
        </w:rPr>
        <w:br/>
        <w:t xml:space="preserve">PREFA GmbH </w:t>
      </w:r>
      <w:proofErr w:type="spellStart"/>
      <w:r w:rsidRPr="00A026EA">
        <w:rPr>
          <w:rFonts w:ascii="ITC Slimbach LT CE Book" w:eastAsiaTheme="minorEastAsia" w:hAnsi="ITC Slimbach LT CE Book" w:cs="Arial"/>
          <w:sz w:val="22"/>
          <w:szCs w:val="22"/>
          <w:lang w:val="de-DE" w:eastAsia="de-DE"/>
        </w:rPr>
        <w:t>Alu-Dächer</w:t>
      </w:r>
      <w:proofErr w:type="spellEnd"/>
      <w:r w:rsidRPr="00A026EA">
        <w:rPr>
          <w:rFonts w:ascii="ITC Slimbach LT CE Book" w:eastAsiaTheme="minorEastAsia" w:hAnsi="ITC Slimbach LT CE Book" w:cs="Arial"/>
          <w:sz w:val="22"/>
          <w:szCs w:val="22"/>
          <w:lang w:val="de-DE" w:eastAsia="de-DE"/>
        </w:rPr>
        <w:t xml:space="preserve"> und -Fassaden </w:t>
      </w:r>
    </w:p>
    <w:p w14:paraId="5F439A2D" w14:textId="77777777" w:rsidR="00B305FC" w:rsidRPr="00A026EA" w:rsidRDefault="00B305FC" w:rsidP="00B305FC">
      <w:pPr>
        <w:spacing w:line="288" w:lineRule="auto"/>
        <w:rPr>
          <w:rFonts w:ascii="ITC Slimbach LT CE Book" w:eastAsiaTheme="minorEastAsia" w:hAnsi="ITC Slimbach LT CE Book" w:cs="Arial"/>
          <w:sz w:val="22"/>
          <w:szCs w:val="22"/>
          <w:lang w:val="de-DE" w:eastAsia="de-DE"/>
        </w:rPr>
      </w:pPr>
      <w:r w:rsidRPr="00A026EA">
        <w:rPr>
          <w:rFonts w:ascii="ITC Slimbach LT CE Book" w:eastAsiaTheme="minorEastAsia" w:hAnsi="ITC Slimbach LT CE Book" w:cs="Arial"/>
          <w:sz w:val="22"/>
          <w:szCs w:val="22"/>
          <w:lang w:val="de-DE" w:eastAsia="de-DE"/>
        </w:rPr>
        <w:t xml:space="preserve">Aluminiumstraße 2, D-98634 Wasungen </w:t>
      </w:r>
    </w:p>
    <w:p w14:paraId="3F7E9D12" w14:textId="77777777" w:rsidR="00B305FC" w:rsidRPr="00442142" w:rsidRDefault="00B305FC" w:rsidP="00B305FC">
      <w:pPr>
        <w:spacing w:line="288" w:lineRule="auto"/>
        <w:rPr>
          <w:rFonts w:ascii="ITC Slimbach LT CE Book" w:eastAsiaTheme="minorEastAsia" w:hAnsi="ITC Slimbach LT CE Book" w:cs="Arial"/>
          <w:sz w:val="22"/>
          <w:szCs w:val="22"/>
          <w:u w:val="single"/>
          <w:lang w:val="de-DE" w:eastAsia="de-DE"/>
        </w:rPr>
      </w:pPr>
      <w:r w:rsidRPr="00A026EA">
        <w:rPr>
          <w:rFonts w:ascii="ITC Slimbach LT CE Book" w:eastAsiaTheme="minorEastAsia" w:hAnsi="ITC Slimbach LT CE Book" w:cs="Arial"/>
          <w:sz w:val="22"/>
          <w:szCs w:val="22"/>
          <w:lang w:val="de-DE" w:eastAsia="de-DE"/>
        </w:rPr>
        <w:t>T: +49 36941 785-10</w:t>
      </w:r>
      <w:r w:rsidRPr="00A026EA">
        <w:rPr>
          <w:rFonts w:ascii="ITC Slimbach LT CE Book" w:eastAsiaTheme="minorEastAsia" w:hAnsi="ITC Slimbach LT CE Book" w:cs="Arial"/>
          <w:sz w:val="22"/>
          <w:szCs w:val="22"/>
          <w:lang w:val="de-DE" w:eastAsia="de-DE"/>
        </w:rPr>
        <w:br/>
        <w:t xml:space="preserve">E: </w:t>
      </w:r>
      <w:hyperlink r:id="rId10" w:history="1">
        <w:r w:rsidRPr="00442142">
          <w:rPr>
            <w:rFonts w:ascii="ITC Slimbach LT CE Book" w:eastAsiaTheme="minorEastAsia" w:hAnsi="ITC Slimbach LT CE Book" w:cs="Arial"/>
            <w:sz w:val="22"/>
            <w:szCs w:val="22"/>
            <w:u w:val="single"/>
            <w:lang w:val="de-DE" w:eastAsia="de-DE"/>
          </w:rPr>
          <w:t>alexandra.bendel-doell@prefa.com</w:t>
        </w:r>
      </w:hyperlink>
    </w:p>
    <w:p w14:paraId="775C8484" w14:textId="77777777" w:rsidR="00B305FC" w:rsidRPr="00442142" w:rsidRDefault="003E6B10" w:rsidP="00B305FC">
      <w:pPr>
        <w:spacing w:after="200" w:line="276" w:lineRule="auto"/>
        <w:jc w:val="both"/>
        <w:rPr>
          <w:u w:val="single"/>
        </w:rPr>
      </w:pPr>
      <w:hyperlink r:id="rId11" w:history="1">
        <w:r w:rsidR="00B305FC" w:rsidRPr="00442142">
          <w:rPr>
            <w:rFonts w:ascii="ITC Slimbach LT CE Book" w:eastAsiaTheme="minorEastAsia" w:hAnsi="ITC Slimbach LT CE Book" w:cs="Arial"/>
            <w:sz w:val="22"/>
            <w:szCs w:val="22"/>
            <w:u w:val="single"/>
            <w:lang w:val="de-DE" w:eastAsia="de-DE"/>
          </w:rPr>
          <w:t>https://www.prefa.de/</w:t>
        </w:r>
      </w:hyperlink>
    </w:p>
    <w:p w14:paraId="23E01A4A" w14:textId="2CD5E274" w:rsidR="00A41E5D" w:rsidRPr="00BB5B46" w:rsidRDefault="00416781">
      <w:r>
        <w:rPr>
          <w:rFonts w:ascii="ITC Slimbach LT CE Book" w:hAnsi="ITC Slimbach LT CE Book" w:cs="Arial"/>
          <w:bCs/>
        </w:rPr>
        <w:t xml:space="preserve"> </w:t>
      </w:r>
    </w:p>
    <w:sectPr w:rsidR="00A41E5D" w:rsidRPr="00BB5B46" w:rsidSect="002A0E4C">
      <w:head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E85A6" w14:textId="77777777" w:rsidR="00CB2D19" w:rsidRDefault="00CB2D19" w:rsidP="00416781">
      <w:r>
        <w:separator/>
      </w:r>
    </w:p>
  </w:endnote>
  <w:endnote w:type="continuationSeparator" w:id="0">
    <w:p w14:paraId="57681DFB" w14:textId="77777777" w:rsidR="00CB2D19" w:rsidRDefault="00CB2D19" w:rsidP="0041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41CCC" w14:textId="77777777" w:rsidR="00CB2D19" w:rsidRDefault="00CB2D19" w:rsidP="00416781">
      <w:r>
        <w:separator/>
      </w:r>
    </w:p>
  </w:footnote>
  <w:footnote w:type="continuationSeparator" w:id="0">
    <w:p w14:paraId="078B84CA" w14:textId="77777777" w:rsidR="00CB2D19" w:rsidRDefault="00CB2D19" w:rsidP="0041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C914" w14:textId="77777777" w:rsidR="00416781" w:rsidRDefault="00416781" w:rsidP="00416781">
    <w:pPr>
      <w:pStyle w:val="Kopfzeile"/>
    </w:pPr>
    <w:r w:rsidRPr="0063293A">
      <w:rPr>
        <w:noProof/>
        <w:lang w:val="en-US"/>
      </w:rPr>
      <w:drawing>
        <wp:inline distT="0" distB="0" distL="0" distR="0" wp14:anchorId="2EC5AE04" wp14:editId="70B188EC">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46"/>
    <w:rsid w:val="00004314"/>
    <w:rsid w:val="00004A10"/>
    <w:rsid w:val="00007D9D"/>
    <w:rsid w:val="00010972"/>
    <w:rsid w:val="00011DC1"/>
    <w:rsid w:val="00013619"/>
    <w:rsid w:val="0002205F"/>
    <w:rsid w:val="00025448"/>
    <w:rsid w:val="00026E07"/>
    <w:rsid w:val="00030048"/>
    <w:rsid w:val="00031940"/>
    <w:rsid w:val="00031E00"/>
    <w:rsid w:val="00031E61"/>
    <w:rsid w:val="0003240B"/>
    <w:rsid w:val="00034602"/>
    <w:rsid w:val="00036F00"/>
    <w:rsid w:val="00037F71"/>
    <w:rsid w:val="00044337"/>
    <w:rsid w:val="00052AD1"/>
    <w:rsid w:val="00057F43"/>
    <w:rsid w:val="00074D6E"/>
    <w:rsid w:val="000757E5"/>
    <w:rsid w:val="00080CA2"/>
    <w:rsid w:val="000843C8"/>
    <w:rsid w:val="00085EB6"/>
    <w:rsid w:val="00086C55"/>
    <w:rsid w:val="000931DD"/>
    <w:rsid w:val="000B69DA"/>
    <w:rsid w:val="000C096A"/>
    <w:rsid w:val="000D4669"/>
    <w:rsid w:val="000E6802"/>
    <w:rsid w:val="000E6AD7"/>
    <w:rsid w:val="000E6BAB"/>
    <w:rsid w:val="001002CA"/>
    <w:rsid w:val="001059B1"/>
    <w:rsid w:val="00105A66"/>
    <w:rsid w:val="00110C8A"/>
    <w:rsid w:val="00114F5E"/>
    <w:rsid w:val="001258F7"/>
    <w:rsid w:val="00125DC4"/>
    <w:rsid w:val="00132CB3"/>
    <w:rsid w:val="00133F1F"/>
    <w:rsid w:val="00134EA6"/>
    <w:rsid w:val="0014012B"/>
    <w:rsid w:val="0014151B"/>
    <w:rsid w:val="001463AF"/>
    <w:rsid w:val="00150DAB"/>
    <w:rsid w:val="001535ED"/>
    <w:rsid w:val="00153D46"/>
    <w:rsid w:val="00154306"/>
    <w:rsid w:val="0015772B"/>
    <w:rsid w:val="001610B5"/>
    <w:rsid w:val="00173594"/>
    <w:rsid w:val="0017383F"/>
    <w:rsid w:val="0017627E"/>
    <w:rsid w:val="00181A9F"/>
    <w:rsid w:val="001822C7"/>
    <w:rsid w:val="001845F0"/>
    <w:rsid w:val="001868FD"/>
    <w:rsid w:val="001941B5"/>
    <w:rsid w:val="001974D0"/>
    <w:rsid w:val="001A0011"/>
    <w:rsid w:val="001A48A2"/>
    <w:rsid w:val="001A5130"/>
    <w:rsid w:val="001B1097"/>
    <w:rsid w:val="001B6AA2"/>
    <w:rsid w:val="001C2A0A"/>
    <w:rsid w:val="001C5980"/>
    <w:rsid w:val="001C791B"/>
    <w:rsid w:val="001D08A3"/>
    <w:rsid w:val="001D1791"/>
    <w:rsid w:val="001D7C1C"/>
    <w:rsid w:val="001E0D89"/>
    <w:rsid w:val="001E1411"/>
    <w:rsid w:val="001E3F53"/>
    <w:rsid w:val="001E4AE9"/>
    <w:rsid w:val="001E548D"/>
    <w:rsid w:val="001E6A57"/>
    <w:rsid w:val="001F4E19"/>
    <w:rsid w:val="001F648C"/>
    <w:rsid w:val="0020579E"/>
    <w:rsid w:val="00206CEC"/>
    <w:rsid w:val="0020763E"/>
    <w:rsid w:val="00212843"/>
    <w:rsid w:val="002138E6"/>
    <w:rsid w:val="0022072F"/>
    <w:rsid w:val="00220ADC"/>
    <w:rsid w:val="0022371A"/>
    <w:rsid w:val="00230ED4"/>
    <w:rsid w:val="002349B5"/>
    <w:rsid w:val="00246103"/>
    <w:rsid w:val="00254B49"/>
    <w:rsid w:val="00261D64"/>
    <w:rsid w:val="00263C67"/>
    <w:rsid w:val="00265F3D"/>
    <w:rsid w:val="00266605"/>
    <w:rsid w:val="00271D3D"/>
    <w:rsid w:val="002759CE"/>
    <w:rsid w:val="00280AFD"/>
    <w:rsid w:val="00286171"/>
    <w:rsid w:val="0029079C"/>
    <w:rsid w:val="0029109E"/>
    <w:rsid w:val="00291CDC"/>
    <w:rsid w:val="00292C52"/>
    <w:rsid w:val="002A0E4C"/>
    <w:rsid w:val="002A52F4"/>
    <w:rsid w:val="002A5C5C"/>
    <w:rsid w:val="002A62AB"/>
    <w:rsid w:val="002C0292"/>
    <w:rsid w:val="002C12FF"/>
    <w:rsid w:val="002C2DE7"/>
    <w:rsid w:val="002C469A"/>
    <w:rsid w:val="002C59EF"/>
    <w:rsid w:val="002C6560"/>
    <w:rsid w:val="002C7FD3"/>
    <w:rsid w:val="002D36D0"/>
    <w:rsid w:val="002D6B24"/>
    <w:rsid w:val="002E0F46"/>
    <w:rsid w:val="002F789F"/>
    <w:rsid w:val="00300D99"/>
    <w:rsid w:val="00305DA7"/>
    <w:rsid w:val="00310228"/>
    <w:rsid w:val="00314F37"/>
    <w:rsid w:val="003210DB"/>
    <w:rsid w:val="003225FE"/>
    <w:rsid w:val="00327E8E"/>
    <w:rsid w:val="0033085B"/>
    <w:rsid w:val="00341F35"/>
    <w:rsid w:val="00344B94"/>
    <w:rsid w:val="0034523D"/>
    <w:rsid w:val="00345590"/>
    <w:rsid w:val="003521EC"/>
    <w:rsid w:val="00352CB4"/>
    <w:rsid w:val="00357C90"/>
    <w:rsid w:val="00360D78"/>
    <w:rsid w:val="00367197"/>
    <w:rsid w:val="00372F81"/>
    <w:rsid w:val="00375361"/>
    <w:rsid w:val="00380AE8"/>
    <w:rsid w:val="003847EB"/>
    <w:rsid w:val="003918AA"/>
    <w:rsid w:val="00393E0A"/>
    <w:rsid w:val="003A365D"/>
    <w:rsid w:val="003A3CBD"/>
    <w:rsid w:val="003A6A3A"/>
    <w:rsid w:val="003B3D39"/>
    <w:rsid w:val="003B67AE"/>
    <w:rsid w:val="003C1F93"/>
    <w:rsid w:val="003D0668"/>
    <w:rsid w:val="003D19F7"/>
    <w:rsid w:val="003D64DE"/>
    <w:rsid w:val="003E215C"/>
    <w:rsid w:val="003E3CC7"/>
    <w:rsid w:val="003E63DD"/>
    <w:rsid w:val="003E671B"/>
    <w:rsid w:val="003E6B10"/>
    <w:rsid w:val="003F0998"/>
    <w:rsid w:val="003F1569"/>
    <w:rsid w:val="003F2129"/>
    <w:rsid w:val="003F3AA8"/>
    <w:rsid w:val="003F49B2"/>
    <w:rsid w:val="003F5F9E"/>
    <w:rsid w:val="00410554"/>
    <w:rsid w:val="00416781"/>
    <w:rsid w:val="0041781D"/>
    <w:rsid w:val="00420B9E"/>
    <w:rsid w:val="00422C6A"/>
    <w:rsid w:val="00426C32"/>
    <w:rsid w:val="00431201"/>
    <w:rsid w:val="004346F7"/>
    <w:rsid w:val="004424D5"/>
    <w:rsid w:val="004433BB"/>
    <w:rsid w:val="00450AF1"/>
    <w:rsid w:val="00460C2A"/>
    <w:rsid w:val="00471A55"/>
    <w:rsid w:val="00475749"/>
    <w:rsid w:val="004826C3"/>
    <w:rsid w:val="0049022F"/>
    <w:rsid w:val="00495F88"/>
    <w:rsid w:val="004970DB"/>
    <w:rsid w:val="004A1375"/>
    <w:rsid w:val="004A1885"/>
    <w:rsid w:val="004A1951"/>
    <w:rsid w:val="004A6405"/>
    <w:rsid w:val="004B7060"/>
    <w:rsid w:val="004B77A8"/>
    <w:rsid w:val="004C2A08"/>
    <w:rsid w:val="004C3E90"/>
    <w:rsid w:val="004D29B2"/>
    <w:rsid w:val="004D4711"/>
    <w:rsid w:val="004E0894"/>
    <w:rsid w:val="004E0B04"/>
    <w:rsid w:val="004E3A38"/>
    <w:rsid w:val="004E4F01"/>
    <w:rsid w:val="004E52E5"/>
    <w:rsid w:val="004E6841"/>
    <w:rsid w:val="004F5BF5"/>
    <w:rsid w:val="00500BC9"/>
    <w:rsid w:val="00501C40"/>
    <w:rsid w:val="005060AF"/>
    <w:rsid w:val="00507C6A"/>
    <w:rsid w:val="005106D9"/>
    <w:rsid w:val="005138AE"/>
    <w:rsid w:val="005148F7"/>
    <w:rsid w:val="00524628"/>
    <w:rsid w:val="005447F6"/>
    <w:rsid w:val="005504EE"/>
    <w:rsid w:val="0055310D"/>
    <w:rsid w:val="00560ACC"/>
    <w:rsid w:val="00560C79"/>
    <w:rsid w:val="00581913"/>
    <w:rsid w:val="005831FB"/>
    <w:rsid w:val="00583345"/>
    <w:rsid w:val="00585C42"/>
    <w:rsid w:val="005864C7"/>
    <w:rsid w:val="0059004E"/>
    <w:rsid w:val="005A03F3"/>
    <w:rsid w:val="005A2241"/>
    <w:rsid w:val="005B4394"/>
    <w:rsid w:val="005B6B69"/>
    <w:rsid w:val="005B7429"/>
    <w:rsid w:val="005C21C4"/>
    <w:rsid w:val="005C7029"/>
    <w:rsid w:val="005D06C6"/>
    <w:rsid w:val="005D53E2"/>
    <w:rsid w:val="005E5198"/>
    <w:rsid w:val="005F031B"/>
    <w:rsid w:val="005F3EE1"/>
    <w:rsid w:val="005F54B5"/>
    <w:rsid w:val="005F5678"/>
    <w:rsid w:val="005F610F"/>
    <w:rsid w:val="006036CE"/>
    <w:rsid w:val="0060391F"/>
    <w:rsid w:val="00603B0D"/>
    <w:rsid w:val="006059DF"/>
    <w:rsid w:val="00605C17"/>
    <w:rsid w:val="006101B1"/>
    <w:rsid w:val="006119EC"/>
    <w:rsid w:val="00617B88"/>
    <w:rsid w:val="00620557"/>
    <w:rsid w:val="00621D92"/>
    <w:rsid w:val="00622DA9"/>
    <w:rsid w:val="0062327E"/>
    <w:rsid w:val="006264C9"/>
    <w:rsid w:val="00635019"/>
    <w:rsid w:val="00636772"/>
    <w:rsid w:val="00643B58"/>
    <w:rsid w:val="006539D6"/>
    <w:rsid w:val="00661629"/>
    <w:rsid w:val="0066200E"/>
    <w:rsid w:val="00665851"/>
    <w:rsid w:val="00670F68"/>
    <w:rsid w:val="00674CF4"/>
    <w:rsid w:val="00674FDF"/>
    <w:rsid w:val="00677837"/>
    <w:rsid w:val="00680AE1"/>
    <w:rsid w:val="00684A3B"/>
    <w:rsid w:val="0069314F"/>
    <w:rsid w:val="00694BB1"/>
    <w:rsid w:val="006975F5"/>
    <w:rsid w:val="006978B2"/>
    <w:rsid w:val="006A441C"/>
    <w:rsid w:val="006A4A36"/>
    <w:rsid w:val="006A7B87"/>
    <w:rsid w:val="006B4ACD"/>
    <w:rsid w:val="006B5144"/>
    <w:rsid w:val="006B6B16"/>
    <w:rsid w:val="006C0422"/>
    <w:rsid w:val="006C5B85"/>
    <w:rsid w:val="006C6223"/>
    <w:rsid w:val="006C704F"/>
    <w:rsid w:val="006D30E9"/>
    <w:rsid w:val="006E1930"/>
    <w:rsid w:val="006E3743"/>
    <w:rsid w:val="006F281C"/>
    <w:rsid w:val="006F3E40"/>
    <w:rsid w:val="00721301"/>
    <w:rsid w:val="00723E24"/>
    <w:rsid w:val="007250B7"/>
    <w:rsid w:val="007255A6"/>
    <w:rsid w:val="00733F17"/>
    <w:rsid w:val="00750596"/>
    <w:rsid w:val="00756D83"/>
    <w:rsid w:val="007572B2"/>
    <w:rsid w:val="00761DD2"/>
    <w:rsid w:val="0076384E"/>
    <w:rsid w:val="007659B9"/>
    <w:rsid w:val="00766B74"/>
    <w:rsid w:val="00771C3E"/>
    <w:rsid w:val="00777643"/>
    <w:rsid w:val="0079642F"/>
    <w:rsid w:val="00796E44"/>
    <w:rsid w:val="007B2B03"/>
    <w:rsid w:val="007B437B"/>
    <w:rsid w:val="007B4402"/>
    <w:rsid w:val="007B738C"/>
    <w:rsid w:val="007C0958"/>
    <w:rsid w:val="007D0211"/>
    <w:rsid w:val="007D1888"/>
    <w:rsid w:val="007D5FB4"/>
    <w:rsid w:val="007E172B"/>
    <w:rsid w:val="007E4ABF"/>
    <w:rsid w:val="007F02E5"/>
    <w:rsid w:val="008005BE"/>
    <w:rsid w:val="00800BF7"/>
    <w:rsid w:val="00801887"/>
    <w:rsid w:val="00803A2D"/>
    <w:rsid w:val="00803CF3"/>
    <w:rsid w:val="00805134"/>
    <w:rsid w:val="008078E7"/>
    <w:rsid w:val="00810052"/>
    <w:rsid w:val="008144F9"/>
    <w:rsid w:val="008154D8"/>
    <w:rsid w:val="00825179"/>
    <w:rsid w:val="008329E6"/>
    <w:rsid w:val="00837E03"/>
    <w:rsid w:val="00840ABB"/>
    <w:rsid w:val="00841514"/>
    <w:rsid w:val="00847C4D"/>
    <w:rsid w:val="0085021E"/>
    <w:rsid w:val="008502C8"/>
    <w:rsid w:val="00857383"/>
    <w:rsid w:val="00865B79"/>
    <w:rsid w:val="00866F65"/>
    <w:rsid w:val="0086701D"/>
    <w:rsid w:val="00867184"/>
    <w:rsid w:val="00874F22"/>
    <w:rsid w:val="00886E19"/>
    <w:rsid w:val="008A145A"/>
    <w:rsid w:val="008A3EBE"/>
    <w:rsid w:val="008B1172"/>
    <w:rsid w:val="008B469D"/>
    <w:rsid w:val="008D64C8"/>
    <w:rsid w:val="008D77DC"/>
    <w:rsid w:val="008F14BA"/>
    <w:rsid w:val="008F35EA"/>
    <w:rsid w:val="008F3CB8"/>
    <w:rsid w:val="0090022B"/>
    <w:rsid w:val="00907E30"/>
    <w:rsid w:val="009252ED"/>
    <w:rsid w:val="009306DB"/>
    <w:rsid w:val="00933234"/>
    <w:rsid w:val="00936B29"/>
    <w:rsid w:val="0094111B"/>
    <w:rsid w:val="00952185"/>
    <w:rsid w:val="00952947"/>
    <w:rsid w:val="00952FAF"/>
    <w:rsid w:val="00966CB3"/>
    <w:rsid w:val="00970926"/>
    <w:rsid w:val="00971281"/>
    <w:rsid w:val="00975FEA"/>
    <w:rsid w:val="009814B6"/>
    <w:rsid w:val="00982414"/>
    <w:rsid w:val="00985126"/>
    <w:rsid w:val="00986536"/>
    <w:rsid w:val="00993367"/>
    <w:rsid w:val="009A1853"/>
    <w:rsid w:val="009A1E1D"/>
    <w:rsid w:val="009A4FDF"/>
    <w:rsid w:val="009A5D03"/>
    <w:rsid w:val="009A5FD6"/>
    <w:rsid w:val="009A5FE1"/>
    <w:rsid w:val="009A7702"/>
    <w:rsid w:val="009A7AE8"/>
    <w:rsid w:val="009B6EA3"/>
    <w:rsid w:val="009C246A"/>
    <w:rsid w:val="009C63D1"/>
    <w:rsid w:val="009D2B4E"/>
    <w:rsid w:val="009D43F5"/>
    <w:rsid w:val="009D4EDD"/>
    <w:rsid w:val="009E28F5"/>
    <w:rsid w:val="009E3660"/>
    <w:rsid w:val="00A0595F"/>
    <w:rsid w:val="00A326C8"/>
    <w:rsid w:val="00A34346"/>
    <w:rsid w:val="00A37DE9"/>
    <w:rsid w:val="00A37ECF"/>
    <w:rsid w:val="00A41E5D"/>
    <w:rsid w:val="00A4734E"/>
    <w:rsid w:val="00A5354E"/>
    <w:rsid w:val="00A55B14"/>
    <w:rsid w:val="00A56A55"/>
    <w:rsid w:val="00A60F9A"/>
    <w:rsid w:val="00A65B34"/>
    <w:rsid w:val="00A664B0"/>
    <w:rsid w:val="00A70C1E"/>
    <w:rsid w:val="00A71749"/>
    <w:rsid w:val="00A72276"/>
    <w:rsid w:val="00A765EB"/>
    <w:rsid w:val="00A77A71"/>
    <w:rsid w:val="00A83046"/>
    <w:rsid w:val="00A83639"/>
    <w:rsid w:val="00A96378"/>
    <w:rsid w:val="00AA5865"/>
    <w:rsid w:val="00AB3B55"/>
    <w:rsid w:val="00AB427C"/>
    <w:rsid w:val="00AB544C"/>
    <w:rsid w:val="00AB58D3"/>
    <w:rsid w:val="00AC0FF4"/>
    <w:rsid w:val="00AC1B89"/>
    <w:rsid w:val="00AC605E"/>
    <w:rsid w:val="00AC670F"/>
    <w:rsid w:val="00AC6BD6"/>
    <w:rsid w:val="00AD3A17"/>
    <w:rsid w:val="00AD5B3D"/>
    <w:rsid w:val="00AE2092"/>
    <w:rsid w:val="00AF0004"/>
    <w:rsid w:val="00B01A19"/>
    <w:rsid w:val="00B021CF"/>
    <w:rsid w:val="00B111BA"/>
    <w:rsid w:val="00B11C10"/>
    <w:rsid w:val="00B15155"/>
    <w:rsid w:val="00B17B5D"/>
    <w:rsid w:val="00B17C2B"/>
    <w:rsid w:val="00B2401A"/>
    <w:rsid w:val="00B26D60"/>
    <w:rsid w:val="00B27212"/>
    <w:rsid w:val="00B305FC"/>
    <w:rsid w:val="00B3774F"/>
    <w:rsid w:val="00B406E5"/>
    <w:rsid w:val="00B40F97"/>
    <w:rsid w:val="00B42C19"/>
    <w:rsid w:val="00B45FC7"/>
    <w:rsid w:val="00B46AF8"/>
    <w:rsid w:val="00B532F7"/>
    <w:rsid w:val="00B55400"/>
    <w:rsid w:val="00B6324A"/>
    <w:rsid w:val="00B63C62"/>
    <w:rsid w:val="00B75B77"/>
    <w:rsid w:val="00B77D04"/>
    <w:rsid w:val="00B912B0"/>
    <w:rsid w:val="00B93D53"/>
    <w:rsid w:val="00B95999"/>
    <w:rsid w:val="00BA1D5F"/>
    <w:rsid w:val="00BA3865"/>
    <w:rsid w:val="00BA5737"/>
    <w:rsid w:val="00BA7415"/>
    <w:rsid w:val="00BA7DB6"/>
    <w:rsid w:val="00BB5B46"/>
    <w:rsid w:val="00BB775B"/>
    <w:rsid w:val="00BC5904"/>
    <w:rsid w:val="00BC6002"/>
    <w:rsid w:val="00BC7203"/>
    <w:rsid w:val="00BC787C"/>
    <w:rsid w:val="00BD2610"/>
    <w:rsid w:val="00BD6330"/>
    <w:rsid w:val="00BD66E0"/>
    <w:rsid w:val="00BD6A41"/>
    <w:rsid w:val="00BE5297"/>
    <w:rsid w:val="00BE5EDB"/>
    <w:rsid w:val="00BE79A0"/>
    <w:rsid w:val="00BF68BC"/>
    <w:rsid w:val="00BF68C1"/>
    <w:rsid w:val="00C0537F"/>
    <w:rsid w:val="00C10F7E"/>
    <w:rsid w:val="00C12599"/>
    <w:rsid w:val="00C13FBE"/>
    <w:rsid w:val="00C14EBC"/>
    <w:rsid w:val="00C16160"/>
    <w:rsid w:val="00C23388"/>
    <w:rsid w:val="00C3036B"/>
    <w:rsid w:val="00C31C5A"/>
    <w:rsid w:val="00C3353B"/>
    <w:rsid w:val="00C34A56"/>
    <w:rsid w:val="00C35798"/>
    <w:rsid w:val="00C4230C"/>
    <w:rsid w:val="00C450E4"/>
    <w:rsid w:val="00C451E6"/>
    <w:rsid w:val="00C50D53"/>
    <w:rsid w:val="00C5168B"/>
    <w:rsid w:val="00C54269"/>
    <w:rsid w:val="00C62CA9"/>
    <w:rsid w:val="00C637DA"/>
    <w:rsid w:val="00C66C32"/>
    <w:rsid w:val="00C7047C"/>
    <w:rsid w:val="00C70C45"/>
    <w:rsid w:val="00C7227F"/>
    <w:rsid w:val="00C7405B"/>
    <w:rsid w:val="00C81587"/>
    <w:rsid w:val="00C851D6"/>
    <w:rsid w:val="00C92080"/>
    <w:rsid w:val="00C923AA"/>
    <w:rsid w:val="00C931EE"/>
    <w:rsid w:val="00C96136"/>
    <w:rsid w:val="00C97CF8"/>
    <w:rsid w:val="00CA10DB"/>
    <w:rsid w:val="00CA23EF"/>
    <w:rsid w:val="00CA3987"/>
    <w:rsid w:val="00CA39F9"/>
    <w:rsid w:val="00CB2D19"/>
    <w:rsid w:val="00CB5D17"/>
    <w:rsid w:val="00CB6B1C"/>
    <w:rsid w:val="00CB7EB1"/>
    <w:rsid w:val="00CC050A"/>
    <w:rsid w:val="00CC29F7"/>
    <w:rsid w:val="00CC335E"/>
    <w:rsid w:val="00CC559A"/>
    <w:rsid w:val="00CC5678"/>
    <w:rsid w:val="00CD06F2"/>
    <w:rsid w:val="00CD1EBC"/>
    <w:rsid w:val="00CD7F79"/>
    <w:rsid w:val="00CE1FE5"/>
    <w:rsid w:val="00CE49EF"/>
    <w:rsid w:val="00CF4F63"/>
    <w:rsid w:val="00CF717D"/>
    <w:rsid w:val="00D01009"/>
    <w:rsid w:val="00D0459A"/>
    <w:rsid w:val="00D10AB9"/>
    <w:rsid w:val="00D13961"/>
    <w:rsid w:val="00D1582D"/>
    <w:rsid w:val="00D21281"/>
    <w:rsid w:val="00D22E6B"/>
    <w:rsid w:val="00D22FCF"/>
    <w:rsid w:val="00D30B2D"/>
    <w:rsid w:val="00D32757"/>
    <w:rsid w:val="00D32A6D"/>
    <w:rsid w:val="00D3466A"/>
    <w:rsid w:val="00D375A6"/>
    <w:rsid w:val="00D37FBB"/>
    <w:rsid w:val="00D414FE"/>
    <w:rsid w:val="00D478A7"/>
    <w:rsid w:val="00D521C2"/>
    <w:rsid w:val="00D52823"/>
    <w:rsid w:val="00D60763"/>
    <w:rsid w:val="00D62FE7"/>
    <w:rsid w:val="00D631C1"/>
    <w:rsid w:val="00D774B6"/>
    <w:rsid w:val="00D82B50"/>
    <w:rsid w:val="00D91913"/>
    <w:rsid w:val="00D91E7E"/>
    <w:rsid w:val="00D9212E"/>
    <w:rsid w:val="00DA2D58"/>
    <w:rsid w:val="00DA392F"/>
    <w:rsid w:val="00DB26B3"/>
    <w:rsid w:val="00DC4C11"/>
    <w:rsid w:val="00DC68F5"/>
    <w:rsid w:val="00DD11AE"/>
    <w:rsid w:val="00DD7C38"/>
    <w:rsid w:val="00DE0806"/>
    <w:rsid w:val="00DE5905"/>
    <w:rsid w:val="00DF0D00"/>
    <w:rsid w:val="00DF7ED3"/>
    <w:rsid w:val="00E0100B"/>
    <w:rsid w:val="00E032B1"/>
    <w:rsid w:val="00E0413D"/>
    <w:rsid w:val="00E04F71"/>
    <w:rsid w:val="00E12C95"/>
    <w:rsid w:val="00E137CA"/>
    <w:rsid w:val="00E14C37"/>
    <w:rsid w:val="00E262AA"/>
    <w:rsid w:val="00E302EB"/>
    <w:rsid w:val="00E328AC"/>
    <w:rsid w:val="00E34EB3"/>
    <w:rsid w:val="00E362F6"/>
    <w:rsid w:val="00E51A0C"/>
    <w:rsid w:val="00E577D1"/>
    <w:rsid w:val="00E604B0"/>
    <w:rsid w:val="00E61B10"/>
    <w:rsid w:val="00E6270B"/>
    <w:rsid w:val="00E637D4"/>
    <w:rsid w:val="00E70061"/>
    <w:rsid w:val="00E73829"/>
    <w:rsid w:val="00E75286"/>
    <w:rsid w:val="00E80408"/>
    <w:rsid w:val="00E831AC"/>
    <w:rsid w:val="00E84B18"/>
    <w:rsid w:val="00E86007"/>
    <w:rsid w:val="00E879B7"/>
    <w:rsid w:val="00E920B0"/>
    <w:rsid w:val="00E93D66"/>
    <w:rsid w:val="00E94F52"/>
    <w:rsid w:val="00E9631F"/>
    <w:rsid w:val="00E96AC9"/>
    <w:rsid w:val="00EB0997"/>
    <w:rsid w:val="00EB548A"/>
    <w:rsid w:val="00EC1813"/>
    <w:rsid w:val="00EC43B1"/>
    <w:rsid w:val="00EC6720"/>
    <w:rsid w:val="00EC73A7"/>
    <w:rsid w:val="00ED281A"/>
    <w:rsid w:val="00ED3E54"/>
    <w:rsid w:val="00EE76B7"/>
    <w:rsid w:val="00EF0649"/>
    <w:rsid w:val="00EF234E"/>
    <w:rsid w:val="00EF374E"/>
    <w:rsid w:val="00EF5D46"/>
    <w:rsid w:val="00EF7AB0"/>
    <w:rsid w:val="00F01A50"/>
    <w:rsid w:val="00F041CB"/>
    <w:rsid w:val="00F131CB"/>
    <w:rsid w:val="00F17406"/>
    <w:rsid w:val="00F2351F"/>
    <w:rsid w:val="00F23924"/>
    <w:rsid w:val="00F24C81"/>
    <w:rsid w:val="00F26D61"/>
    <w:rsid w:val="00F27770"/>
    <w:rsid w:val="00F319C0"/>
    <w:rsid w:val="00F324E9"/>
    <w:rsid w:val="00F4419D"/>
    <w:rsid w:val="00F475BA"/>
    <w:rsid w:val="00F570EC"/>
    <w:rsid w:val="00F668BE"/>
    <w:rsid w:val="00F8331A"/>
    <w:rsid w:val="00F91C1E"/>
    <w:rsid w:val="00F92949"/>
    <w:rsid w:val="00F946C9"/>
    <w:rsid w:val="00F95056"/>
    <w:rsid w:val="00FA0C59"/>
    <w:rsid w:val="00FA258A"/>
    <w:rsid w:val="00FA32D2"/>
    <w:rsid w:val="00FA3993"/>
    <w:rsid w:val="00FA5577"/>
    <w:rsid w:val="00FB25E8"/>
    <w:rsid w:val="00FB4965"/>
    <w:rsid w:val="00FB7F02"/>
    <w:rsid w:val="00FC30BB"/>
    <w:rsid w:val="00FC30B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4600"/>
  <w15:docId w15:val="{FC32DAE1-FB41-1345-8E25-82801A32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6781"/>
    <w:pPr>
      <w:tabs>
        <w:tab w:val="center" w:pos="4536"/>
        <w:tab w:val="right" w:pos="9072"/>
      </w:tabs>
    </w:pPr>
  </w:style>
  <w:style w:type="character" w:customStyle="1" w:styleId="KopfzeileZchn">
    <w:name w:val="Kopfzeile Zchn"/>
    <w:basedOn w:val="Absatz-Standardschriftart"/>
    <w:link w:val="Kopfzeile"/>
    <w:uiPriority w:val="99"/>
    <w:rsid w:val="00416781"/>
  </w:style>
  <w:style w:type="paragraph" w:styleId="Fuzeile">
    <w:name w:val="footer"/>
    <w:basedOn w:val="Standard"/>
    <w:link w:val="FuzeileZchn"/>
    <w:uiPriority w:val="99"/>
    <w:unhideWhenUsed/>
    <w:rsid w:val="00416781"/>
    <w:pPr>
      <w:tabs>
        <w:tab w:val="center" w:pos="4536"/>
        <w:tab w:val="right" w:pos="9072"/>
      </w:tabs>
    </w:pPr>
  </w:style>
  <w:style w:type="character" w:customStyle="1" w:styleId="FuzeileZchn">
    <w:name w:val="Fußzeile Zchn"/>
    <w:basedOn w:val="Absatz-Standardschriftart"/>
    <w:link w:val="Fuzeile"/>
    <w:uiPriority w:val="99"/>
    <w:rsid w:val="00416781"/>
  </w:style>
  <w:style w:type="character" w:styleId="Kommentarzeichen">
    <w:name w:val="annotation reference"/>
    <w:basedOn w:val="Absatz-Standardschriftart"/>
    <w:uiPriority w:val="99"/>
    <w:semiHidden/>
    <w:unhideWhenUsed/>
    <w:rsid w:val="00416781"/>
    <w:rPr>
      <w:sz w:val="16"/>
      <w:szCs w:val="16"/>
    </w:rPr>
  </w:style>
  <w:style w:type="paragraph" w:styleId="Kommentartext">
    <w:name w:val="annotation text"/>
    <w:basedOn w:val="Standard"/>
    <w:link w:val="KommentartextZchn"/>
    <w:uiPriority w:val="99"/>
    <w:unhideWhenUsed/>
    <w:rsid w:val="00416781"/>
    <w:pPr>
      <w:spacing w:after="200"/>
    </w:pPr>
    <w:rPr>
      <w:rFonts w:eastAsiaTheme="minorEastAsia"/>
      <w:sz w:val="20"/>
      <w:szCs w:val="20"/>
      <w:lang w:val="de-DE" w:eastAsia="de-DE"/>
    </w:rPr>
  </w:style>
  <w:style w:type="character" w:customStyle="1" w:styleId="KommentartextZchn">
    <w:name w:val="Kommentartext Zchn"/>
    <w:basedOn w:val="Absatz-Standardschriftart"/>
    <w:link w:val="Kommentartext"/>
    <w:uiPriority w:val="99"/>
    <w:rsid w:val="00416781"/>
    <w:rPr>
      <w:rFonts w:eastAsiaTheme="minorEastAsia"/>
      <w:sz w:val="20"/>
      <w:szCs w:val="20"/>
      <w:lang w:val="de-DE" w:eastAsia="de-DE"/>
    </w:rPr>
  </w:style>
  <w:style w:type="character" w:styleId="Hyperlink">
    <w:name w:val="Hyperlink"/>
    <w:basedOn w:val="Absatz-Standardschriftart"/>
    <w:uiPriority w:val="99"/>
    <w:unhideWhenUsed/>
    <w:rsid w:val="00416781"/>
    <w:rPr>
      <w:rFonts w:ascii="Verdana" w:hAnsi="Verdana" w:hint="default"/>
      <w:color w:val="CC0000"/>
      <w:u w:val="single"/>
    </w:rPr>
  </w:style>
  <w:style w:type="paragraph" w:styleId="Kommentarthema">
    <w:name w:val="annotation subject"/>
    <w:basedOn w:val="Kommentartext"/>
    <w:next w:val="Kommentartext"/>
    <w:link w:val="KommentarthemaZchn"/>
    <w:uiPriority w:val="99"/>
    <w:semiHidden/>
    <w:unhideWhenUsed/>
    <w:rsid w:val="00684A3B"/>
    <w:pPr>
      <w:spacing w:after="0"/>
    </w:pPr>
    <w:rPr>
      <w:rFonts w:eastAsiaTheme="minorHAnsi"/>
      <w:b/>
      <w:bCs/>
      <w:lang w:val="de-AT" w:eastAsia="en-US"/>
    </w:rPr>
  </w:style>
  <w:style w:type="character" w:customStyle="1" w:styleId="KommentarthemaZchn">
    <w:name w:val="Kommentarthema Zchn"/>
    <w:basedOn w:val="KommentartextZchn"/>
    <w:link w:val="Kommentarthema"/>
    <w:uiPriority w:val="99"/>
    <w:semiHidden/>
    <w:rsid w:val="00684A3B"/>
    <w:rPr>
      <w:rFonts w:eastAsiaTheme="minorEastAsia"/>
      <w:b/>
      <w:bCs/>
      <w:sz w:val="20"/>
      <w:szCs w:val="20"/>
      <w:lang w:val="de-DE" w:eastAsia="de-DE"/>
    </w:rPr>
  </w:style>
  <w:style w:type="paragraph" w:styleId="berarbeitung">
    <w:name w:val="Revision"/>
    <w:hidden/>
    <w:uiPriority w:val="99"/>
    <w:semiHidden/>
    <w:rsid w:val="00684A3B"/>
  </w:style>
  <w:style w:type="character" w:customStyle="1" w:styleId="apple-converted-space">
    <w:name w:val="apple-converted-space"/>
    <w:basedOn w:val="Absatz-Standardschriftart"/>
    <w:rsid w:val="000843C8"/>
  </w:style>
  <w:style w:type="character" w:styleId="BesuchterLink">
    <w:name w:val="FollowedHyperlink"/>
    <w:basedOn w:val="Absatz-Standardschriftart"/>
    <w:uiPriority w:val="99"/>
    <w:semiHidden/>
    <w:unhideWhenUsed/>
    <w:rsid w:val="00181A9F"/>
    <w:rPr>
      <w:color w:val="954F72" w:themeColor="followedHyperlink"/>
      <w:u w:val="single"/>
    </w:rPr>
  </w:style>
  <w:style w:type="character" w:styleId="NichtaufgelsteErwhnung">
    <w:name w:val="Unresolved Mention"/>
    <w:basedOn w:val="Absatz-Standardschriftart"/>
    <w:uiPriority w:val="99"/>
    <w:semiHidden/>
    <w:unhideWhenUsed/>
    <w:rsid w:val="00B63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87568">
      <w:bodyDiv w:val="1"/>
      <w:marLeft w:val="0"/>
      <w:marRight w:val="0"/>
      <w:marTop w:val="0"/>
      <w:marBottom w:val="0"/>
      <w:divBdr>
        <w:top w:val="none" w:sz="0" w:space="0" w:color="auto"/>
        <w:left w:val="none" w:sz="0" w:space="0" w:color="auto"/>
        <w:bottom w:val="none" w:sz="0" w:space="0" w:color="auto"/>
        <w:right w:val="none" w:sz="0" w:space="0" w:color="auto"/>
      </w:divBdr>
    </w:div>
    <w:div w:id="143124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rx522.saas.contentserv.com/admin/share/e27de75d"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eur02.safelinks.protection.outlook.com/?url=http%3A%2F%2Fwww.prefa.at%2Fnachhaltigkeit&amp;data=05%7C01%7CBettina.Almeida%40prefa.com%7C54014adc581742fb88a508db042ef028%7C74354500ffc34520bf50fffe67d9621d%7C0%7C0%7C638108371879581470%7CUnknown%7CTWFpbGZsb3d8eyJWIjoiMC4wLjAwMDAiLCJQIjoiV2luMzIiLCJBTiI6Ik1haWwiLCJXVCI6Mn0%3D%7C3000%7C%7C%7C&amp;sdata=95bU9ZpbkJit2FiXcOgaA1CPpyAUvwofjz6%2BunmHmK4%3D&amp;reserved=0" TargetMode="External"/><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4" ma:contentTypeDescription="Ein neues Dokument erstellen." ma:contentTypeScope="" ma:versionID="75344e2ddc0ed0fd9d494a10cd4396e4">
  <xsd:schema xmlns:xsd="http://www.w3.org/2001/XMLSchema" xmlns:xs="http://www.w3.org/2001/XMLSchema" xmlns:p="http://schemas.microsoft.com/office/2006/metadata/properties" xmlns:ns2="18d922df-9b3f-4357-9199-d5d05581910c" xmlns:ns3="43e6e013-0698-44a1-9d48-8ff31a1df0c3" xmlns:ns4="bf01325f-6d04-4905-92c1-287a220edac3" targetNamespace="http://schemas.microsoft.com/office/2006/metadata/properties" ma:root="true" ma:fieldsID="af6f95d39ecaf996e4296494bfdcb4db" ns2:_="" ns3:_="" ns4:_="">
    <xsd:import namespace="18d922df-9b3f-4357-9199-d5d05581910c"/>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922df-9b3f-4357-9199-d5d05581910c">
      <Terms xmlns="http://schemas.microsoft.com/office/infopath/2007/PartnerControls"/>
    </lcf76f155ced4ddcb4097134ff3c332f>
    <TaxCatchAll xmlns="bf01325f-6d04-4905-92c1-287a220edac3" xsi:nil="true"/>
  </documentManagement>
</p:properties>
</file>

<file path=customXml/itemProps1.xml><?xml version="1.0" encoding="utf-8"?>
<ds:datastoreItem xmlns:ds="http://schemas.openxmlformats.org/officeDocument/2006/customXml" ds:itemID="{581F81A5-9BD1-4E76-9A81-BE9B57F70A54}"/>
</file>

<file path=customXml/itemProps2.xml><?xml version="1.0" encoding="utf-8"?>
<ds:datastoreItem xmlns:ds="http://schemas.openxmlformats.org/officeDocument/2006/customXml" ds:itemID="{26FE5761-45F3-4FB0-8A7F-09D15F75F003}"/>
</file>

<file path=customXml/itemProps3.xml><?xml version="1.0" encoding="utf-8"?>
<ds:datastoreItem xmlns:ds="http://schemas.openxmlformats.org/officeDocument/2006/customXml" ds:itemID="{EC109F03-F773-4736-8779-404FB2B096E9}"/>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5275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Croce</dc:creator>
  <cp:keywords/>
  <dc:description/>
  <cp:lastModifiedBy>Roll Veronika</cp:lastModifiedBy>
  <cp:revision>2</cp:revision>
  <cp:lastPrinted>2022-11-04T12:52:00Z</cp:lastPrinted>
  <dcterms:created xsi:type="dcterms:W3CDTF">2023-03-20T10:05:00Z</dcterms:created>
  <dcterms:modified xsi:type="dcterms:W3CDTF">2023-03-20T10:05:00Z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