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76A6C" w14:textId="5F0B9116" w:rsidR="006F2311" w:rsidRPr="006430B7" w:rsidRDefault="009C78E4" w:rsidP="006F2311">
      <w:pPr>
        <w:pBdr>
          <w:bottom w:val="single" w:sz="6" w:space="0" w:color="auto"/>
        </w:pBdr>
        <w:spacing w:line="329" w:lineRule="auto"/>
        <w:outlineLvl w:val="0"/>
        <w:rPr>
          <w:rFonts w:ascii="Slimbach LT" w:hAnsi="Slimbach LT"/>
          <w:b/>
          <w:sz w:val="28"/>
          <w:lang w:val="de-AT"/>
        </w:rPr>
      </w:pPr>
      <w:proofErr w:type="spellStart"/>
      <w:r w:rsidRPr="006430B7">
        <w:rPr>
          <w:rFonts w:ascii="Slimbach LT" w:hAnsi="Slimbach LT"/>
          <w:b/>
          <w:sz w:val="28"/>
          <w:lang w:val="de-AT"/>
        </w:rPr>
        <w:t>PRE</w:t>
      </w:r>
      <w:r w:rsidR="00A00ED0" w:rsidRPr="006430B7">
        <w:rPr>
          <w:rFonts w:ascii="Slimbach LT" w:hAnsi="Slimbach LT"/>
          <w:b/>
          <w:sz w:val="28"/>
          <w:lang w:val="de-AT"/>
        </w:rPr>
        <w:t>FArenzen</w:t>
      </w:r>
      <w:proofErr w:type="spellEnd"/>
      <w:r w:rsidR="00A00ED0" w:rsidRPr="006430B7">
        <w:rPr>
          <w:rFonts w:ascii="Slimbach LT" w:hAnsi="Slimbach LT"/>
          <w:b/>
          <w:sz w:val="28"/>
          <w:lang w:val="de-AT"/>
        </w:rPr>
        <w:t>/</w:t>
      </w:r>
      <w:r w:rsidR="00A00ED0" w:rsidRPr="006430B7">
        <w:rPr>
          <w:rFonts w:ascii="Slimbach LT" w:hAnsi="Slimbach LT"/>
          <w:sz w:val="28"/>
          <w:lang w:val="de-AT"/>
        </w:rPr>
        <w:t>Projektbericht</w:t>
      </w:r>
      <w:r w:rsidR="003E4DE8" w:rsidRPr="006430B7">
        <w:rPr>
          <w:rFonts w:ascii="Slimbach LT" w:hAnsi="Slimbach LT"/>
          <w:sz w:val="28"/>
          <w:lang w:val="de-AT"/>
        </w:rPr>
        <w:t xml:space="preserve"> </w:t>
      </w:r>
      <w:r w:rsidR="00B50ADD">
        <w:rPr>
          <w:rFonts w:ascii="Slimbach LT" w:hAnsi="Slimbach LT"/>
          <w:sz w:val="28"/>
          <w:lang w:val="de-AT"/>
        </w:rPr>
        <w:t>Oktober</w:t>
      </w:r>
      <w:r w:rsidR="003E4DE8" w:rsidRPr="006430B7">
        <w:rPr>
          <w:rFonts w:ascii="Slimbach LT" w:hAnsi="Slimbach LT"/>
          <w:sz w:val="28"/>
          <w:lang w:val="de-AT"/>
        </w:rPr>
        <w:t xml:space="preserve"> 2018</w:t>
      </w:r>
    </w:p>
    <w:p w14:paraId="336150BC" w14:textId="6E9756EB" w:rsidR="00B50ADD" w:rsidRPr="00B50ADD" w:rsidRDefault="00B50ADD" w:rsidP="00CD4269">
      <w:pPr>
        <w:spacing w:after="0" w:line="360" w:lineRule="auto"/>
        <w:jc w:val="both"/>
        <w:rPr>
          <w:rFonts w:ascii="Slimbach LT" w:hAnsi="Slimbach LT"/>
          <w:b/>
          <w:bCs/>
          <w:sz w:val="36"/>
          <w:lang w:val="de-AT"/>
        </w:rPr>
      </w:pPr>
      <w:r w:rsidRPr="0098237F">
        <w:rPr>
          <w:rFonts w:ascii="Slimbach LT" w:hAnsi="Slimbach LT"/>
          <w:b/>
          <w:bCs/>
          <w:sz w:val="36"/>
          <w:lang w:val="de-AT"/>
        </w:rPr>
        <w:t>State</w:t>
      </w:r>
      <w:r>
        <w:rPr>
          <w:rFonts w:ascii="Slimbach LT" w:hAnsi="Slimbach LT"/>
          <w:b/>
          <w:bCs/>
          <w:sz w:val="36"/>
          <w:lang w:val="de-AT"/>
        </w:rPr>
        <w:t>-</w:t>
      </w:r>
      <w:proofErr w:type="spellStart"/>
      <w:r w:rsidRPr="0098237F">
        <w:rPr>
          <w:rFonts w:ascii="Slimbach LT" w:hAnsi="Slimbach LT"/>
          <w:b/>
          <w:bCs/>
          <w:sz w:val="36"/>
          <w:lang w:val="de-AT"/>
        </w:rPr>
        <w:t>of</w:t>
      </w:r>
      <w:proofErr w:type="spellEnd"/>
      <w:r>
        <w:rPr>
          <w:rFonts w:ascii="Slimbach LT" w:hAnsi="Slimbach LT"/>
          <w:b/>
          <w:bCs/>
          <w:sz w:val="36"/>
          <w:lang w:val="de-AT"/>
        </w:rPr>
        <w:t>-</w:t>
      </w:r>
      <w:proofErr w:type="spellStart"/>
      <w:r w:rsidRPr="0098237F">
        <w:rPr>
          <w:rFonts w:ascii="Slimbach LT" w:hAnsi="Slimbach LT"/>
          <w:b/>
          <w:bCs/>
          <w:sz w:val="36"/>
          <w:lang w:val="de-AT"/>
        </w:rPr>
        <w:t>the</w:t>
      </w:r>
      <w:proofErr w:type="spellEnd"/>
      <w:r>
        <w:rPr>
          <w:rFonts w:ascii="Slimbach LT" w:hAnsi="Slimbach LT"/>
          <w:b/>
          <w:bCs/>
          <w:sz w:val="36"/>
          <w:lang w:val="de-AT"/>
        </w:rPr>
        <w:t>-</w:t>
      </w:r>
      <w:r w:rsidRPr="0098237F">
        <w:rPr>
          <w:rFonts w:ascii="Slimbach LT" w:hAnsi="Slimbach LT"/>
          <w:b/>
          <w:bCs/>
          <w:sz w:val="36"/>
          <w:lang w:val="de-AT"/>
        </w:rPr>
        <w:t>Art-Architektursprache</w:t>
      </w:r>
      <w:r>
        <w:rPr>
          <w:rFonts w:ascii="Slimbach LT" w:hAnsi="Slimbach LT"/>
          <w:b/>
          <w:bCs/>
          <w:sz w:val="36"/>
          <w:lang w:val="de-AT"/>
        </w:rPr>
        <w:t xml:space="preserve"> für Pariser Hightech-Gebäude</w:t>
      </w:r>
    </w:p>
    <w:p w14:paraId="4F3E7D3D" w14:textId="3EEE7892" w:rsidR="00B50ADD" w:rsidRDefault="00B50ADD" w:rsidP="00B50ADD">
      <w:pPr>
        <w:autoSpaceDE w:val="0"/>
        <w:autoSpaceDN w:val="0"/>
        <w:adjustRightInd w:val="0"/>
        <w:spacing w:after="0" w:line="360" w:lineRule="auto"/>
        <w:jc w:val="both"/>
        <w:rPr>
          <w:rFonts w:ascii="Calibri" w:hAnsi="Calibri" w:cs="Calibri"/>
          <w:b/>
          <w:bCs/>
          <w:sz w:val="24"/>
          <w:szCs w:val="24"/>
        </w:rPr>
      </w:pPr>
      <w:r>
        <w:rPr>
          <w:rFonts w:ascii="Calibri" w:hAnsi="Calibri" w:cs="Calibri"/>
          <w:b/>
          <w:bCs/>
          <w:sz w:val="24"/>
          <w:szCs w:val="24"/>
        </w:rPr>
        <w:t>Das Technologie-Center Paris besticht mit seiner organischen Form</w:t>
      </w:r>
    </w:p>
    <w:p w14:paraId="7A555184" w14:textId="2B57729D" w:rsidR="00CD4269" w:rsidRPr="00CD4269" w:rsidRDefault="00B50ADD" w:rsidP="00B50ADD">
      <w:pPr>
        <w:autoSpaceDE w:val="0"/>
        <w:autoSpaceDN w:val="0"/>
        <w:adjustRightInd w:val="0"/>
        <w:spacing w:after="0" w:line="360" w:lineRule="auto"/>
        <w:jc w:val="both"/>
        <w:rPr>
          <w:rFonts w:ascii="Slimbach LT" w:hAnsi="Slimbach LT"/>
          <w:bCs/>
          <w:sz w:val="24"/>
          <w:szCs w:val="24"/>
        </w:rPr>
      </w:pPr>
      <w:proofErr w:type="spellStart"/>
      <w:r w:rsidRPr="00362693">
        <w:rPr>
          <w:rFonts w:ascii="Slimbach LT" w:hAnsi="Slimbach LT"/>
          <w:bCs/>
          <w:sz w:val="24"/>
          <w:szCs w:val="24"/>
        </w:rPr>
        <w:t>Marktl</w:t>
      </w:r>
      <w:proofErr w:type="spellEnd"/>
      <w:r w:rsidRPr="00362693">
        <w:rPr>
          <w:rFonts w:ascii="Slimbach LT" w:hAnsi="Slimbach LT"/>
          <w:bCs/>
          <w:sz w:val="24"/>
          <w:szCs w:val="24"/>
        </w:rPr>
        <w:t xml:space="preserve">, </w:t>
      </w:r>
      <w:r w:rsidRPr="001C2245">
        <w:rPr>
          <w:rFonts w:ascii="Slimbach LT" w:hAnsi="Slimbach LT"/>
          <w:bCs/>
          <w:sz w:val="24"/>
          <w:szCs w:val="24"/>
        </w:rPr>
        <w:t>30.</w:t>
      </w:r>
      <w:r>
        <w:rPr>
          <w:rFonts w:ascii="Slimbach LT" w:hAnsi="Slimbach LT"/>
          <w:bCs/>
          <w:sz w:val="24"/>
          <w:szCs w:val="24"/>
        </w:rPr>
        <w:t xml:space="preserve"> Oktober</w:t>
      </w:r>
      <w:r w:rsidRPr="00362693">
        <w:rPr>
          <w:rFonts w:ascii="Slimbach LT" w:hAnsi="Slimbach LT"/>
          <w:bCs/>
          <w:sz w:val="24"/>
          <w:szCs w:val="24"/>
        </w:rPr>
        <w:t xml:space="preserve"> 2018 ‒ </w:t>
      </w:r>
      <w:r w:rsidRPr="00CB4340">
        <w:rPr>
          <w:rFonts w:ascii="Slimbach LT" w:hAnsi="Slimbach LT"/>
          <w:bCs/>
          <w:sz w:val="24"/>
          <w:szCs w:val="24"/>
        </w:rPr>
        <w:t xml:space="preserve">Aus der Ferne sieht es aus wie ein riesiges silbernes Ufo: Das Technologie-Center am Rande von Paris gehört zu den modernsten Einrichtungen seiner Art und ist </w:t>
      </w:r>
      <w:r>
        <w:rPr>
          <w:rFonts w:ascii="Slimbach LT" w:hAnsi="Slimbach LT"/>
          <w:bCs/>
          <w:sz w:val="24"/>
          <w:szCs w:val="24"/>
        </w:rPr>
        <w:t>richtig auffällig</w:t>
      </w:r>
      <w:r w:rsidRPr="00CB4340">
        <w:rPr>
          <w:rFonts w:ascii="Slimbach LT" w:hAnsi="Slimbach LT"/>
          <w:bCs/>
          <w:sz w:val="24"/>
          <w:szCs w:val="24"/>
        </w:rPr>
        <w:t xml:space="preserve"> in dem nüchternen Industriegebiet. Der Grundriss erinnert in seiner Form ein wenig an einen überdimensionalen Sicherheitspanzer. „Beim Blick auf das Gebäude muss ich immer an R2-D2 aus Star </w:t>
      </w:r>
      <w:proofErr w:type="spellStart"/>
      <w:r w:rsidRPr="00CB4340">
        <w:rPr>
          <w:rFonts w:ascii="Slimbach LT" w:hAnsi="Slimbach LT"/>
          <w:bCs/>
          <w:sz w:val="24"/>
          <w:szCs w:val="24"/>
        </w:rPr>
        <w:t>Wars</w:t>
      </w:r>
      <w:proofErr w:type="spellEnd"/>
      <w:r w:rsidRPr="00CB4340">
        <w:rPr>
          <w:rFonts w:ascii="Slimbach LT" w:hAnsi="Slimbach LT"/>
          <w:bCs/>
          <w:sz w:val="24"/>
          <w:szCs w:val="24"/>
        </w:rPr>
        <w:t xml:space="preserve"> denken“, verrät </w:t>
      </w:r>
      <w:r>
        <w:rPr>
          <w:rFonts w:ascii="Slimbach LT" w:hAnsi="Slimbach LT"/>
          <w:bCs/>
          <w:sz w:val="24"/>
          <w:szCs w:val="24"/>
        </w:rPr>
        <w:t xml:space="preserve">die Architektin </w:t>
      </w:r>
      <w:proofErr w:type="spellStart"/>
      <w:r>
        <w:rPr>
          <w:rFonts w:ascii="Slimbach LT" w:hAnsi="Slimbach LT"/>
          <w:bCs/>
          <w:sz w:val="24"/>
          <w:szCs w:val="24"/>
        </w:rPr>
        <w:t>Cristie</w:t>
      </w:r>
      <w:proofErr w:type="spellEnd"/>
      <w:r>
        <w:rPr>
          <w:rFonts w:ascii="Slimbach LT" w:hAnsi="Slimbach LT"/>
          <w:bCs/>
          <w:sz w:val="24"/>
          <w:szCs w:val="24"/>
        </w:rPr>
        <w:t xml:space="preserve"> </w:t>
      </w:r>
      <w:proofErr w:type="spellStart"/>
      <w:r w:rsidRPr="00CB4340">
        <w:rPr>
          <w:rFonts w:ascii="Slimbach LT" w:hAnsi="Slimbach LT"/>
          <w:bCs/>
          <w:sz w:val="24"/>
          <w:szCs w:val="24"/>
        </w:rPr>
        <w:t>Blazkowski</w:t>
      </w:r>
      <w:proofErr w:type="spellEnd"/>
      <w:r>
        <w:rPr>
          <w:rFonts w:ascii="Slimbach LT" w:hAnsi="Slimbach LT"/>
          <w:bCs/>
          <w:sz w:val="24"/>
          <w:szCs w:val="24"/>
        </w:rPr>
        <w:t xml:space="preserve">, die seit </w:t>
      </w:r>
      <w:r w:rsidRPr="00CB4340">
        <w:rPr>
          <w:rFonts w:ascii="Slimbach LT" w:hAnsi="Slimbach LT"/>
          <w:bCs/>
          <w:sz w:val="24"/>
          <w:szCs w:val="24"/>
        </w:rPr>
        <w:t xml:space="preserve">mittlerweile </w:t>
      </w:r>
      <w:r>
        <w:rPr>
          <w:rFonts w:ascii="Slimbach LT" w:hAnsi="Slimbach LT"/>
          <w:bCs/>
          <w:sz w:val="24"/>
          <w:szCs w:val="24"/>
        </w:rPr>
        <w:t>fünf</w:t>
      </w:r>
      <w:r w:rsidRPr="00CB4340">
        <w:rPr>
          <w:rFonts w:ascii="Slimbach LT" w:hAnsi="Slimbach LT"/>
          <w:bCs/>
          <w:sz w:val="24"/>
          <w:szCs w:val="24"/>
        </w:rPr>
        <w:t xml:space="preserve"> Jahren Projektleiterin bei dem in Paris ansässigen Architektenteam Silvio </w:t>
      </w:r>
      <w:proofErr w:type="spellStart"/>
      <w:r w:rsidRPr="00CB4340">
        <w:rPr>
          <w:rFonts w:ascii="Slimbach LT" w:hAnsi="Slimbach LT"/>
          <w:bCs/>
          <w:sz w:val="24"/>
          <w:szCs w:val="24"/>
        </w:rPr>
        <w:t>d’Ascia</w:t>
      </w:r>
      <w:proofErr w:type="spellEnd"/>
      <w:r w:rsidRPr="00CB4340">
        <w:rPr>
          <w:rFonts w:ascii="Slimbach LT" w:hAnsi="Slimbach LT"/>
          <w:bCs/>
          <w:sz w:val="24"/>
          <w:szCs w:val="24"/>
        </w:rPr>
        <w:t xml:space="preserve"> </w:t>
      </w:r>
      <w:proofErr w:type="spellStart"/>
      <w:r w:rsidRPr="00CB4340">
        <w:rPr>
          <w:rFonts w:ascii="Slimbach LT" w:hAnsi="Slimbach LT"/>
          <w:bCs/>
          <w:sz w:val="24"/>
          <w:szCs w:val="24"/>
        </w:rPr>
        <w:t>Architecture</w:t>
      </w:r>
      <w:proofErr w:type="spellEnd"/>
      <w:r>
        <w:rPr>
          <w:rFonts w:ascii="Slimbach LT" w:hAnsi="Slimbach LT"/>
          <w:bCs/>
          <w:sz w:val="24"/>
          <w:szCs w:val="24"/>
        </w:rPr>
        <w:t xml:space="preserve"> ist</w:t>
      </w:r>
      <w:r w:rsidRPr="00CB4340">
        <w:rPr>
          <w:rFonts w:ascii="Slimbach LT" w:hAnsi="Slimbach LT"/>
          <w:bCs/>
          <w:sz w:val="24"/>
          <w:szCs w:val="24"/>
        </w:rPr>
        <w:t xml:space="preserve">. Das Büro war in den letzten Jahren vor allem im öffentlichen Bereich </w:t>
      </w:r>
      <w:r>
        <w:rPr>
          <w:rFonts w:ascii="Slimbach LT" w:hAnsi="Slimbach LT"/>
          <w:bCs/>
          <w:sz w:val="24"/>
          <w:szCs w:val="24"/>
        </w:rPr>
        <w:t>tätig. Die</w:t>
      </w:r>
      <w:r w:rsidRPr="00CB4340">
        <w:rPr>
          <w:rFonts w:ascii="Slimbach LT" w:hAnsi="Slimbach LT"/>
          <w:bCs/>
          <w:sz w:val="24"/>
          <w:szCs w:val="24"/>
        </w:rPr>
        <w:t xml:space="preserve"> Bahnhöfe in Turin und Neapel zählen zu </w:t>
      </w:r>
      <w:r>
        <w:rPr>
          <w:rFonts w:ascii="Slimbach LT" w:hAnsi="Slimbach LT"/>
          <w:bCs/>
          <w:sz w:val="24"/>
          <w:szCs w:val="24"/>
        </w:rPr>
        <w:t>ihren</w:t>
      </w:r>
      <w:r w:rsidRPr="00CB4340">
        <w:rPr>
          <w:rFonts w:ascii="Slimbach LT" w:hAnsi="Slimbach LT"/>
          <w:bCs/>
          <w:sz w:val="24"/>
          <w:szCs w:val="24"/>
        </w:rPr>
        <w:t xml:space="preserve"> Projekten. „Wir arbeiten viel mit Studien und Zahlen und evaluieren städtisches Umfeld, um die Architektur von morgen zu entwickeln“</w:t>
      </w:r>
      <w:r>
        <w:rPr>
          <w:rFonts w:ascii="Slimbach LT" w:hAnsi="Slimbach LT"/>
          <w:bCs/>
          <w:sz w:val="24"/>
          <w:szCs w:val="24"/>
        </w:rPr>
        <w:t xml:space="preserve">, erzählt </w:t>
      </w:r>
      <w:proofErr w:type="spellStart"/>
      <w:r>
        <w:rPr>
          <w:rFonts w:ascii="Slimbach LT" w:hAnsi="Slimbach LT"/>
          <w:bCs/>
          <w:sz w:val="24"/>
          <w:szCs w:val="24"/>
        </w:rPr>
        <w:t>Blazkowski</w:t>
      </w:r>
      <w:proofErr w:type="spellEnd"/>
      <w:r>
        <w:rPr>
          <w:rFonts w:ascii="Slimbach LT" w:hAnsi="Slimbach LT"/>
          <w:bCs/>
          <w:sz w:val="24"/>
          <w:szCs w:val="24"/>
        </w:rPr>
        <w:t>.</w:t>
      </w:r>
    </w:p>
    <w:p w14:paraId="0116E092" w14:textId="5B8ECE07" w:rsidR="005B4982" w:rsidRDefault="005B4982" w:rsidP="00CD4269">
      <w:pPr>
        <w:autoSpaceDE w:val="0"/>
        <w:autoSpaceDN w:val="0"/>
        <w:adjustRightInd w:val="0"/>
        <w:spacing w:after="0" w:line="360" w:lineRule="auto"/>
        <w:jc w:val="both"/>
        <w:rPr>
          <w:rFonts w:ascii="Slimbach LT" w:hAnsi="Slimbach LT"/>
          <w:bCs/>
          <w:sz w:val="24"/>
          <w:szCs w:val="24"/>
        </w:rPr>
      </w:pPr>
    </w:p>
    <w:p w14:paraId="1082CBE6" w14:textId="04D4E983" w:rsidR="00B50ADD" w:rsidRDefault="00B50ADD" w:rsidP="00CD4269">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w:t>
      </w:r>
      <w:r w:rsidRPr="00CB4340">
        <w:rPr>
          <w:rFonts w:ascii="Slimbach LT" w:hAnsi="Slimbach LT"/>
          <w:bCs/>
          <w:sz w:val="24"/>
          <w:szCs w:val="24"/>
        </w:rPr>
        <w:t>Eine Festung zu entwickeln, die hochtechnologischen Inhalt gut behütet, war der Grundgedanke bei dem Entwurf</w:t>
      </w:r>
      <w:r>
        <w:rPr>
          <w:rFonts w:ascii="Slimbach LT" w:hAnsi="Slimbach LT"/>
          <w:bCs/>
          <w:sz w:val="24"/>
          <w:szCs w:val="24"/>
        </w:rPr>
        <w:t>“, erzählt sie.</w:t>
      </w:r>
      <w:r w:rsidRPr="00CB4340">
        <w:rPr>
          <w:rFonts w:ascii="Slimbach LT" w:hAnsi="Slimbach LT"/>
          <w:bCs/>
          <w:sz w:val="24"/>
          <w:szCs w:val="24"/>
        </w:rPr>
        <w:t xml:space="preserve"> Entstanden ist ein futuristisch angehauchtes Gebäude mit abgerundeten Ecken. Die komplette Außenhaut ist mit </w:t>
      </w:r>
      <w:r>
        <w:rPr>
          <w:rFonts w:ascii="Slimbach LT" w:hAnsi="Slimbach LT"/>
          <w:bCs/>
          <w:sz w:val="24"/>
          <w:szCs w:val="24"/>
        </w:rPr>
        <w:t xml:space="preserve">insgesamt 20.000 </w:t>
      </w:r>
      <w:r w:rsidRPr="00CB4340">
        <w:rPr>
          <w:rFonts w:ascii="Slimbach LT" w:hAnsi="Slimbach LT"/>
          <w:bCs/>
          <w:sz w:val="24"/>
          <w:szCs w:val="24"/>
        </w:rPr>
        <w:t>Aluminiumschindeln überzogen</w:t>
      </w:r>
      <w:r>
        <w:rPr>
          <w:rFonts w:ascii="Slimbach LT" w:hAnsi="Slimbach LT"/>
          <w:bCs/>
          <w:sz w:val="24"/>
          <w:szCs w:val="24"/>
        </w:rPr>
        <w:t xml:space="preserve">. </w:t>
      </w:r>
      <w:proofErr w:type="spellStart"/>
      <w:r>
        <w:rPr>
          <w:rFonts w:ascii="Slimbach LT" w:hAnsi="Slimbach LT"/>
          <w:bCs/>
          <w:sz w:val="24"/>
          <w:szCs w:val="24"/>
        </w:rPr>
        <w:t>Blazkowski</w:t>
      </w:r>
      <w:proofErr w:type="spellEnd"/>
      <w:r>
        <w:rPr>
          <w:rFonts w:ascii="Slimbach LT" w:hAnsi="Slimbach LT"/>
          <w:bCs/>
          <w:sz w:val="24"/>
          <w:szCs w:val="24"/>
        </w:rPr>
        <w:t xml:space="preserve"> wollte </w:t>
      </w:r>
      <w:r w:rsidRPr="00CB4340">
        <w:rPr>
          <w:rFonts w:ascii="Slimbach LT" w:hAnsi="Slimbach LT"/>
          <w:bCs/>
          <w:sz w:val="24"/>
          <w:szCs w:val="24"/>
        </w:rPr>
        <w:t xml:space="preserve">Tradition und Moderne in Einklang </w:t>
      </w:r>
      <w:proofErr w:type="gramStart"/>
      <w:r w:rsidRPr="00CB4340">
        <w:rPr>
          <w:rFonts w:ascii="Slimbach LT" w:hAnsi="Slimbach LT"/>
          <w:bCs/>
          <w:sz w:val="24"/>
          <w:szCs w:val="24"/>
        </w:rPr>
        <w:t>bringen</w:t>
      </w:r>
      <w:proofErr w:type="gramEnd"/>
      <w:r>
        <w:rPr>
          <w:rFonts w:ascii="Slimbach LT" w:hAnsi="Slimbach LT"/>
          <w:bCs/>
          <w:sz w:val="24"/>
          <w:szCs w:val="24"/>
        </w:rPr>
        <w:t xml:space="preserve">. </w:t>
      </w:r>
      <w:r w:rsidRPr="00CB4340">
        <w:rPr>
          <w:rFonts w:ascii="Slimbach LT" w:hAnsi="Slimbach LT"/>
          <w:bCs/>
          <w:sz w:val="24"/>
          <w:szCs w:val="24"/>
        </w:rPr>
        <w:t xml:space="preserve">„Die Tradition findet sich hier in der Fassade wieder, eine Schindelfassade in Form eines Domes, welche traditionell in Paris bei Gebäuden des 19. Jahrhunderts </w:t>
      </w:r>
      <w:r>
        <w:rPr>
          <w:rFonts w:ascii="Slimbach LT" w:hAnsi="Slimbach LT"/>
          <w:bCs/>
          <w:sz w:val="24"/>
          <w:szCs w:val="24"/>
        </w:rPr>
        <w:t>genutzt wurde</w:t>
      </w:r>
      <w:r w:rsidRPr="00CB4340">
        <w:rPr>
          <w:rFonts w:ascii="Slimbach LT" w:hAnsi="Slimbach LT"/>
          <w:bCs/>
          <w:sz w:val="24"/>
          <w:szCs w:val="24"/>
        </w:rPr>
        <w:t>. Bei unserem Bau ging es um die Neuinterpretation der Gestalt, weg von der eckigen Kiste, hin zu einer zeitgenössischen Formensprache.“</w:t>
      </w:r>
    </w:p>
    <w:p w14:paraId="0BEA7088" w14:textId="77777777" w:rsidR="00CD4269" w:rsidRDefault="00CD4269" w:rsidP="00CD4269">
      <w:pPr>
        <w:autoSpaceDE w:val="0"/>
        <w:autoSpaceDN w:val="0"/>
        <w:adjustRightInd w:val="0"/>
        <w:spacing w:after="0" w:line="360" w:lineRule="auto"/>
        <w:jc w:val="both"/>
        <w:rPr>
          <w:rFonts w:ascii="Slimbach LT" w:hAnsi="Slimbach LT"/>
          <w:bCs/>
          <w:sz w:val="24"/>
          <w:szCs w:val="24"/>
        </w:rPr>
      </w:pPr>
    </w:p>
    <w:p w14:paraId="00999E7B" w14:textId="77777777" w:rsidR="00B50ADD" w:rsidRPr="00CB4340" w:rsidRDefault="00B50ADD" w:rsidP="00B50ADD">
      <w:pPr>
        <w:autoSpaceDE w:val="0"/>
        <w:autoSpaceDN w:val="0"/>
        <w:adjustRightInd w:val="0"/>
        <w:spacing w:after="0" w:line="360" w:lineRule="auto"/>
        <w:jc w:val="both"/>
        <w:rPr>
          <w:rFonts w:ascii="Slimbach LT" w:hAnsi="Slimbach LT"/>
          <w:b/>
          <w:bCs/>
          <w:sz w:val="24"/>
          <w:szCs w:val="24"/>
        </w:rPr>
      </w:pPr>
      <w:r w:rsidRPr="00CB4340">
        <w:rPr>
          <w:rFonts w:ascii="Slimbach LT" w:hAnsi="Slimbach LT"/>
          <w:b/>
          <w:bCs/>
          <w:sz w:val="24"/>
          <w:szCs w:val="24"/>
        </w:rPr>
        <w:t xml:space="preserve">Schutz für den </w:t>
      </w:r>
      <w:r>
        <w:rPr>
          <w:rFonts w:ascii="Slimbach LT" w:hAnsi="Slimbach LT"/>
          <w:b/>
          <w:bCs/>
          <w:sz w:val="24"/>
          <w:szCs w:val="24"/>
        </w:rPr>
        <w:t xml:space="preserve">wertvollen </w:t>
      </w:r>
      <w:r w:rsidRPr="00CB4340">
        <w:rPr>
          <w:rFonts w:ascii="Slimbach LT" w:hAnsi="Slimbach LT"/>
          <w:b/>
          <w:bCs/>
          <w:sz w:val="24"/>
          <w:szCs w:val="24"/>
        </w:rPr>
        <w:t>Inhalt</w:t>
      </w:r>
    </w:p>
    <w:p w14:paraId="20618191" w14:textId="77777777" w:rsidR="00B50ADD" w:rsidRDefault="00B50ADD" w:rsidP="00B50ADD">
      <w:pPr>
        <w:autoSpaceDE w:val="0"/>
        <w:autoSpaceDN w:val="0"/>
        <w:adjustRightInd w:val="0"/>
        <w:spacing w:after="0" w:line="360" w:lineRule="auto"/>
        <w:jc w:val="both"/>
        <w:rPr>
          <w:rFonts w:ascii="Slimbach LT" w:hAnsi="Slimbach LT"/>
          <w:bCs/>
          <w:sz w:val="24"/>
          <w:szCs w:val="24"/>
        </w:rPr>
      </w:pPr>
      <w:r w:rsidRPr="00CB4340">
        <w:rPr>
          <w:rFonts w:ascii="Slimbach LT" w:hAnsi="Slimbach LT"/>
          <w:bCs/>
          <w:sz w:val="24"/>
          <w:szCs w:val="24"/>
        </w:rPr>
        <w:t>Die hochwertige Aluminium</w:t>
      </w:r>
      <w:r>
        <w:rPr>
          <w:rFonts w:ascii="Slimbach LT" w:hAnsi="Slimbach LT"/>
          <w:bCs/>
          <w:sz w:val="24"/>
          <w:szCs w:val="24"/>
        </w:rPr>
        <w:t>f</w:t>
      </w:r>
      <w:r w:rsidRPr="00CB4340">
        <w:rPr>
          <w:rFonts w:ascii="Slimbach LT" w:hAnsi="Slimbach LT"/>
          <w:bCs/>
          <w:sz w:val="24"/>
          <w:szCs w:val="24"/>
        </w:rPr>
        <w:t xml:space="preserve">assade wird den Anforderungen des Technologie-Centers voll und ganz gerecht. Sie bietet verlässlichen Schutz für den wertvollen Inhalt. Aluminium ist </w:t>
      </w:r>
      <w:r w:rsidRPr="00CB4340">
        <w:rPr>
          <w:rFonts w:ascii="Slimbach LT" w:hAnsi="Slimbach LT"/>
          <w:bCs/>
          <w:sz w:val="24"/>
          <w:szCs w:val="24"/>
        </w:rPr>
        <w:lastRenderedPageBreak/>
        <w:t xml:space="preserve">leicht, stark, haltbar, flexibel und einfach zu recyceln. </w:t>
      </w:r>
      <w:r>
        <w:rPr>
          <w:rFonts w:ascii="Slimbach LT" w:hAnsi="Slimbach LT"/>
          <w:bCs/>
          <w:sz w:val="24"/>
          <w:szCs w:val="24"/>
        </w:rPr>
        <w:t xml:space="preserve">Aus diesen Gründen inspiriert das Material </w:t>
      </w:r>
      <w:r w:rsidRPr="00CB4340">
        <w:rPr>
          <w:rFonts w:ascii="Slimbach LT" w:hAnsi="Slimbach LT"/>
          <w:bCs/>
          <w:sz w:val="24"/>
          <w:szCs w:val="24"/>
        </w:rPr>
        <w:t>Architekten, Ingenieure</w:t>
      </w:r>
      <w:r>
        <w:rPr>
          <w:rFonts w:ascii="Slimbach LT" w:hAnsi="Slimbach LT"/>
          <w:bCs/>
          <w:sz w:val="24"/>
          <w:szCs w:val="24"/>
        </w:rPr>
        <w:t xml:space="preserve"> und</w:t>
      </w:r>
      <w:r w:rsidRPr="00CB4340">
        <w:rPr>
          <w:rFonts w:ascii="Slimbach LT" w:hAnsi="Slimbach LT"/>
          <w:bCs/>
          <w:sz w:val="24"/>
          <w:szCs w:val="24"/>
        </w:rPr>
        <w:t xml:space="preserve"> Künstler</w:t>
      </w:r>
      <w:r>
        <w:rPr>
          <w:rFonts w:ascii="Slimbach LT" w:hAnsi="Slimbach LT"/>
          <w:bCs/>
          <w:sz w:val="24"/>
          <w:szCs w:val="24"/>
        </w:rPr>
        <w:t xml:space="preserve"> gleichermaßen</w:t>
      </w:r>
      <w:r w:rsidRPr="00CB4340">
        <w:rPr>
          <w:rFonts w:ascii="Slimbach LT" w:hAnsi="Slimbach LT"/>
          <w:bCs/>
          <w:sz w:val="24"/>
          <w:szCs w:val="24"/>
        </w:rPr>
        <w:t xml:space="preserve">. „Wir haben PREFA auf einer Messe gesehen und intensiv über das Projekt diskutiert. Letztendlich haben wir uns für die Dach- und Wandschindeln entschieden, da uns die Referenzprojekte überzeugt haben“, </w:t>
      </w:r>
      <w:r>
        <w:rPr>
          <w:rFonts w:ascii="Slimbach LT" w:hAnsi="Slimbach LT"/>
          <w:bCs/>
          <w:sz w:val="24"/>
          <w:szCs w:val="24"/>
        </w:rPr>
        <w:t>erzählt</w:t>
      </w:r>
      <w:r w:rsidRPr="00CB4340">
        <w:rPr>
          <w:rFonts w:ascii="Slimbach LT" w:hAnsi="Slimbach LT"/>
          <w:bCs/>
          <w:sz w:val="24"/>
          <w:szCs w:val="24"/>
        </w:rPr>
        <w:t xml:space="preserve"> die Architektin. </w:t>
      </w:r>
    </w:p>
    <w:p w14:paraId="57B469F2" w14:textId="77777777" w:rsidR="00B50ADD" w:rsidRDefault="00B50ADD" w:rsidP="00B50ADD">
      <w:pPr>
        <w:autoSpaceDE w:val="0"/>
        <w:autoSpaceDN w:val="0"/>
        <w:adjustRightInd w:val="0"/>
        <w:spacing w:after="0" w:line="360" w:lineRule="auto"/>
        <w:jc w:val="both"/>
        <w:rPr>
          <w:rFonts w:ascii="Slimbach LT" w:hAnsi="Slimbach LT" w:cs="SlimbachStd-Book"/>
          <w:i/>
          <w:sz w:val="20"/>
          <w:szCs w:val="20"/>
        </w:rPr>
      </w:pPr>
    </w:p>
    <w:p w14:paraId="3F515F30" w14:textId="77777777" w:rsidR="00B50ADD" w:rsidRPr="00CB4340" w:rsidRDefault="00B50ADD" w:rsidP="00B50ADD">
      <w:pPr>
        <w:autoSpaceDE w:val="0"/>
        <w:autoSpaceDN w:val="0"/>
        <w:adjustRightInd w:val="0"/>
        <w:spacing w:after="0" w:line="360" w:lineRule="auto"/>
        <w:jc w:val="both"/>
        <w:rPr>
          <w:rFonts w:ascii="Slimbach LT" w:hAnsi="Slimbach LT"/>
          <w:b/>
          <w:bCs/>
          <w:sz w:val="24"/>
          <w:szCs w:val="24"/>
        </w:rPr>
      </w:pPr>
      <w:r w:rsidRPr="00CB4340">
        <w:rPr>
          <w:rFonts w:ascii="Slimbach LT" w:hAnsi="Slimbach LT"/>
          <w:b/>
          <w:bCs/>
          <w:sz w:val="24"/>
          <w:szCs w:val="24"/>
        </w:rPr>
        <w:t>Durchsetzungsvermögen &amp; Disziplin</w:t>
      </w:r>
    </w:p>
    <w:p w14:paraId="2FBD96BF" w14:textId="77777777" w:rsidR="00B50ADD" w:rsidRPr="00CB4340" w:rsidRDefault="00B50ADD" w:rsidP="00B50ADD">
      <w:pPr>
        <w:autoSpaceDE w:val="0"/>
        <w:autoSpaceDN w:val="0"/>
        <w:adjustRightInd w:val="0"/>
        <w:spacing w:after="0" w:line="360" w:lineRule="auto"/>
        <w:jc w:val="both"/>
        <w:rPr>
          <w:rFonts w:ascii="Slimbach LT" w:hAnsi="Slimbach LT"/>
          <w:bCs/>
          <w:sz w:val="24"/>
          <w:szCs w:val="24"/>
        </w:rPr>
      </w:pPr>
      <w:r>
        <w:rPr>
          <w:rFonts w:ascii="Slimbach LT" w:hAnsi="Slimbach LT"/>
          <w:bCs/>
          <w:sz w:val="24"/>
          <w:szCs w:val="24"/>
        </w:rPr>
        <w:t>„</w:t>
      </w:r>
      <w:r w:rsidRPr="00CB4340">
        <w:rPr>
          <w:rFonts w:ascii="Slimbach LT" w:hAnsi="Slimbach LT"/>
          <w:bCs/>
          <w:sz w:val="24"/>
          <w:szCs w:val="24"/>
        </w:rPr>
        <w:t xml:space="preserve">Architektur ist nach wie vor eine Männerdomäne und eine Herausforderung für jede Frau“, erklärt </w:t>
      </w:r>
      <w:proofErr w:type="spellStart"/>
      <w:r w:rsidRPr="00CB4340">
        <w:rPr>
          <w:rFonts w:ascii="Slimbach LT" w:hAnsi="Slimbach LT"/>
          <w:bCs/>
          <w:sz w:val="24"/>
          <w:szCs w:val="24"/>
        </w:rPr>
        <w:t>Cristie</w:t>
      </w:r>
      <w:proofErr w:type="spellEnd"/>
      <w:r w:rsidRPr="00CB4340">
        <w:rPr>
          <w:rFonts w:ascii="Slimbach LT" w:hAnsi="Slimbach LT"/>
          <w:bCs/>
          <w:sz w:val="24"/>
          <w:szCs w:val="24"/>
        </w:rPr>
        <w:t xml:space="preserve"> </w:t>
      </w:r>
      <w:proofErr w:type="spellStart"/>
      <w:r w:rsidRPr="00CB4340">
        <w:rPr>
          <w:rFonts w:ascii="Slimbach LT" w:hAnsi="Slimbach LT"/>
          <w:bCs/>
          <w:sz w:val="24"/>
          <w:szCs w:val="24"/>
        </w:rPr>
        <w:t>Blazkowski</w:t>
      </w:r>
      <w:proofErr w:type="spellEnd"/>
      <w:r w:rsidRPr="00CB4340">
        <w:rPr>
          <w:rFonts w:ascii="Slimbach LT" w:hAnsi="Slimbach LT"/>
          <w:bCs/>
          <w:sz w:val="24"/>
          <w:szCs w:val="24"/>
        </w:rPr>
        <w:t xml:space="preserve">. „Einerseits muss man selbstbewusst auftreten, andererseits gibt es viele Beteiligte am Bau, und es ist schwierig, jeden zufriedenzustellen. Die wichtigste Aufgabe in unserem Job ist es, sicherzustellen, dass alle Beteiligten an einem Strang ziehen. Das schafft man, indem man Durchsetzungsvermögen und Disziplin beweist, aber auch offen und flexibel ist“, weiß die Architektin aus eigener Erfahrung. </w:t>
      </w:r>
    </w:p>
    <w:p w14:paraId="174CDCDB" w14:textId="77777777" w:rsidR="00B50ADD" w:rsidRPr="00CB4340" w:rsidRDefault="00B50ADD" w:rsidP="00B50ADD">
      <w:pPr>
        <w:autoSpaceDE w:val="0"/>
        <w:autoSpaceDN w:val="0"/>
        <w:adjustRightInd w:val="0"/>
        <w:spacing w:after="0" w:line="360" w:lineRule="auto"/>
        <w:jc w:val="both"/>
        <w:rPr>
          <w:rFonts w:ascii="Slimbach LT" w:hAnsi="Slimbach LT"/>
          <w:bCs/>
          <w:sz w:val="24"/>
          <w:szCs w:val="24"/>
        </w:rPr>
      </w:pPr>
    </w:p>
    <w:p w14:paraId="7AC16B43" w14:textId="77777777" w:rsidR="00B50ADD" w:rsidRPr="00CB4340" w:rsidRDefault="00B50ADD" w:rsidP="00B50ADD">
      <w:pPr>
        <w:autoSpaceDE w:val="0"/>
        <w:autoSpaceDN w:val="0"/>
        <w:adjustRightInd w:val="0"/>
        <w:spacing w:after="0" w:line="360" w:lineRule="auto"/>
        <w:jc w:val="both"/>
        <w:rPr>
          <w:rFonts w:ascii="Slimbach LT" w:hAnsi="Slimbach LT"/>
          <w:b/>
          <w:bCs/>
          <w:sz w:val="24"/>
          <w:szCs w:val="24"/>
        </w:rPr>
      </w:pPr>
      <w:r>
        <w:rPr>
          <w:rFonts w:ascii="Slimbach LT" w:hAnsi="Slimbach LT"/>
          <w:b/>
          <w:bCs/>
          <w:sz w:val="24"/>
          <w:szCs w:val="24"/>
        </w:rPr>
        <w:t>Mit Millimeterarbeit zur perfekten Passform</w:t>
      </w:r>
    </w:p>
    <w:p w14:paraId="693CE1E6" w14:textId="77777777" w:rsidR="00B50ADD" w:rsidRPr="00CB4340" w:rsidRDefault="00B50ADD" w:rsidP="00B50ADD">
      <w:pPr>
        <w:autoSpaceDE w:val="0"/>
        <w:autoSpaceDN w:val="0"/>
        <w:adjustRightInd w:val="0"/>
        <w:spacing w:after="0" w:line="360" w:lineRule="auto"/>
        <w:jc w:val="both"/>
        <w:rPr>
          <w:rFonts w:ascii="Slimbach LT" w:hAnsi="Slimbach LT"/>
          <w:bCs/>
          <w:sz w:val="24"/>
          <w:szCs w:val="24"/>
        </w:rPr>
      </w:pPr>
      <w:r w:rsidRPr="00CB4340">
        <w:rPr>
          <w:rFonts w:ascii="Slimbach LT" w:hAnsi="Slimbach LT"/>
          <w:bCs/>
          <w:sz w:val="24"/>
          <w:szCs w:val="24"/>
        </w:rPr>
        <w:t xml:space="preserve">Wer moderne Gebäude mit freien, gewagten Formen plant, steht vor großen Herausforderungen. Phantasievoll gekrümmte Gebäudeflächen sehen gut aus, sind aber kompliziert zu bauen. „Wir haben das Verarbeiter-Team </w:t>
      </w:r>
      <w:r>
        <w:rPr>
          <w:rFonts w:ascii="Slimbach LT" w:hAnsi="Slimbach LT"/>
          <w:bCs/>
          <w:sz w:val="24"/>
          <w:szCs w:val="24"/>
        </w:rPr>
        <w:t>des</w:t>
      </w:r>
      <w:r w:rsidRPr="00CB4340">
        <w:rPr>
          <w:rFonts w:ascii="Slimbach LT" w:hAnsi="Slimbach LT"/>
          <w:bCs/>
          <w:sz w:val="24"/>
          <w:szCs w:val="24"/>
        </w:rPr>
        <w:t xml:space="preserve"> Unternehmen</w:t>
      </w:r>
      <w:r>
        <w:rPr>
          <w:rFonts w:ascii="Slimbach LT" w:hAnsi="Slimbach LT"/>
          <w:bCs/>
          <w:sz w:val="24"/>
          <w:szCs w:val="24"/>
        </w:rPr>
        <w:t>s</w:t>
      </w:r>
      <w:r w:rsidRPr="00CB4340">
        <w:rPr>
          <w:rFonts w:ascii="Slimbach LT" w:hAnsi="Slimbach LT"/>
          <w:bCs/>
          <w:sz w:val="24"/>
          <w:szCs w:val="24"/>
        </w:rPr>
        <w:t xml:space="preserve"> Raimond erst während des Projekts kennengelernt. Das Resultat ist genauso, wie wir es uns erwartet haben“, </w:t>
      </w:r>
      <w:r>
        <w:rPr>
          <w:rFonts w:ascii="Slimbach LT" w:hAnsi="Slimbach LT"/>
          <w:bCs/>
          <w:sz w:val="24"/>
          <w:szCs w:val="24"/>
        </w:rPr>
        <w:t>so</w:t>
      </w:r>
      <w:r w:rsidRPr="00CB4340">
        <w:rPr>
          <w:rFonts w:ascii="Slimbach LT" w:hAnsi="Slimbach LT"/>
          <w:bCs/>
          <w:sz w:val="24"/>
          <w:szCs w:val="24"/>
        </w:rPr>
        <w:t xml:space="preserve"> </w:t>
      </w:r>
      <w:proofErr w:type="spellStart"/>
      <w:r w:rsidRPr="00CB4340">
        <w:rPr>
          <w:rFonts w:ascii="Slimbach LT" w:hAnsi="Slimbach LT"/>
          <w:bCs/>
          <w:sz w:val="24"/>
          <w:szCs w:val="24"/>
        </w:rPr>
        <w:t>Blazkowski</w:t>
      </w:r>
      <w:proofErr w:type="spellEnd"/>
      <w:r w:rsidRPr="00CB4340">
        <w:rPr>
          <w:rFonts w:ascii="Slimbach LT" w:hAnsi="Slimbach LT"/>
          <w:bCs/>
          <w:sz w:val="24"/>
          <w:szCs w:val="24"/>
        </w:rPr>
        <w:t xml:space="preserve">. Neun Monate lang hat das Dachdecker-Team auf der Baustelle in minutiöser Kleinstarbeit millimetergenau die Platten angebracht. „Es war eine Herausforderung für alle Beteiligten, aber die Zusammenarbeit mit PREFA und der Konstruktionsfirma war sehr gut. Um eine perfekte Passform zu erreichen, war Millimeterarbeit gefragt.“ </w:t>
      </w:r>
    </w:p>
    <w:p w14:paraId="5FB3186F" w14:textId="77777777" w:rsidR="00B50ADD" w:rsidRPr="00CB4340" w:rsidRDefault="00B50ADD" w:rsidP="00B50ADD">
      <w:pPr>
        <w:autoSpaceDE w:val="0"/>
        <w:autoSpaceDN w:val="0"/>
        <w:adjustRightInd w:val="0"/>
        <w:spacing w:after="0" w:line="360" w:lineRule="auto"/>
        <w:jc w:val="both"/>
        <w:rPr>
          <w:rFonts w:ascii="Slimbach LT" w:hAnsi="Slimbach LT"/>
          <w:bCs/>
          <w:sz w:val="24"/>
          <w:szCs w:val="24"/>
        </w:rPr>
      </w:pPr>
    </w:p>
    <w:p w14:paraId="74BD3908" w14:textId="77777777" w:rsidR="00B50ADD" w:rsidRPr="00E87F02" w:rsidRDefault="00B50ADD" w:rsidP="00B50ADD">
      <w:pPr>
        <w:autoSpaceDE w:val="0"/>
        <w:autoSpaceDN w:val="0"/>
        <w:adjustRightInd w:val="0"/>
        <w:spacing w:after="0" w:line="360" w:lineRule="auto"/>
        <w:jc w:val="both"/>
        <w:rPr>
          <w:rFonts w:ascii="Slimbach LT" w:hAnsi="Slimbach LT"/>
          <w:b/>
          <w:bCs/>
          <w:sz w:val="24"/>
          <w:szCs w:val="24"/>
        </w:rPr>
      </w:pPr>
      <w:r w:rsidRPr="00E87F02">
        <w:rPr>
          <w:rFonts w:ascii="Slimbach LT" w:hAnsi="Slimbach LT"/>
          <w:b/>
          <w:bCs/>
          <w:sz w:val="24"/>
          <w:szCs w:val="24"/>
        </w:rPr>
        <w:t>Ein harmonisches Ganzes</w:t>
      </w:r>
    </w:p>
    <w:p w14:paraId="57612795" w14:textId="1A41D887" w:rsidR="00CD4269" w:rsidRPr="00CD4269" w:rsidRDefault="00B50ADD" w:rsidP="00B50ADD">
      <w:pPr>
        <w:autoSpaceDE w:val="0"/>
        <w:autoSpaceDN w:val="0"/>
        <w:adjustRightInd w:val="0"/>
        <w:spacing w:after="0" w:line="360" w:lineRule="auto"/>
        <w:jc w:val="both"/>
        <w:rPr>
          <w:rFonts w:ascii="Slimbach LT" w:hAnsi="Slimbach LT"/>
          <w:bCs/>
          <w:sz w:val="24"/>
          <w:szCs w:val="24"/>
        </w:rPr>
      </w:pPr>
      <w:r w:rsidRPr="00E87F02">
        <w:rPr>
          <w:rFonts w:ascii="Slimbach LT" w:hAnsi="Slimbach LT"/>
          <w:bCs/>
          <w:sz w:val="24"/>
          <w:szCs w:val="24"/>
        </w:rPr>
        <w:t xml:space="preserve">„Wir mussten vorab viele Berechnungen anstellen, damit sich jede Stelle und alle vier Gebäudeseiten aufeinander ausrichten. Da die Seiten abgerundet sind, musste alles genau zusammenpassen, damit letztendlich ein harmonisches Ganzes entsteht“, erklärt Ronan </w:t>
      </w:r>
      <w:proofErr w:type="spellStart"/>
      <w:r w:rsidRPr="00E87F02">
        <w:rPr>
          <w:rFonts w:ascii="Slimbach LT" w:hAnsi="Slimbach LT"/>
          <w:bCs/>
          <w:sz w:val="24"/>
          <w:szCs w:val="24"/>
        </w:rPr>
        <w:lastRenderedPageBreak/>
        <w:t>Lelièvre</w:t>
      </w:r>
      <w:proofErr w:type="spellEnd"/>
      <w:r w:rsidRPr="00E87F02">
        <w:rPr>
          <w:rFonts w:ascii="Slimbach LT" w:hAnsi="Slimbach LT"/>
          <w:bCs/>
          <w:sz w:val="24"/>
          <w:szCs w:val="24"/>
        </w:rPr>
        <w:t>, Hauptverantwortlicher des Unternehmens Raimond.</w:t>
      </w:r>
      <w:r>
        <w:rPr>
          <w:rFonts w:ascii="Slimbach LT" w:hAnsi="Slimbach LT"/>
          <w:bCs/>
          <w:sz w:val="24"/>
          <w:szCs w:val="24"/>
        </w:rPr>
        <w:t xml:space="preserve"> </w:t>
      </w:r>
      <w:r w:rsidRPr="00E87F02">
        <w:rPr>
          <w:rFonts w:ascii="Slimbach LT" w:hAnsi="Slimbach LT"/>
          <w:bCs/>
          <w:sz w:val="24"/>
          <w:szCs w:val="24"/>
        </w:rPr>
        <w:t>Um die vier Kuppeln an den „Gebäude</w:t>
      </w:r>
      <w:r>
        <w:rPr>
          <w:rFonts w:ascii="Slimbach LT" w:hAnsi="Slimbach LT"/>
          <w:bCs/>
          <w:sz w:val="24"/>
          <w:szCs w:val="24"/>
        </w:rPr>
        <w:t>e</w:t>
      </w:r>
      <w:r w:rsidRPr="00E87F02">
        <w:rPr>
          <w:rFonts w:ascii="Slimbach LT" w:hAnsi="Slimbach LT"/>
          <w:bCs/>
          <w:sz w:val="24"/>
          <w:szCs w:val="24"/>
        </w:rPr>
        <w:t xml:space="preserve">cken“ zu realisieren, wurde jede einzelne Schindel millimetergenau kalkuliert und zugeschnitten. Ganze 42 Reihen wurden so in der Werkstatt vorbereitet, und jedes Teilstück bekam eine Nummer. Auf der Baustelle wurden die Dach- und Wandschindeln dann laut Plan verlegt. Für die abgerundeten Teile wurden kleinere Formate verwendet, sodass alle Formen realisierbar waren. „Bemerkenswert ist, dass sich das Dach perfekt an der Fassade ausrichtet, es gibt keine Übergänge oder Spalten. Die Winkel sind ebenfalls abgerundet, sodass sich eine doppelte Krümmung an allen vier Ecken ergibt“, </w:t>
      </w:r>
      <w:r>
        <w:rPr>
          <w:rFonts w:ascii="Slimbach LT" w:hAnsi="Slimbach LT"/>
          <w:bCs/>
          <w:sz w:val="24"/>
          <w:szCs w:val="24"/>
        </w:rPr>
        <w:t>unterstreicht</w:t>
      </w:r>
      <w:r w:rsidRPr="00E87F02">
        <w:rPr>
          <w:rFonts w:ascii="Slimbach LT" w:hAnsi="Slimbach LT"/>
          <w:bCs/>
          <w:sz w:val="24"/>
          <w:szCs w:val="24"/>
        </w:rPr>
        <w:t xml:space="preserve"> </w:t>
      </w:r>
      <w:proofErr w:type="spellStart"/>
      <w:r w:rsidRPr="00E87F02">
        <w:rPr>
          <w:rFonts w:ascii="Slimbach LT" w:hAnsi="Slimbach LT"/>
          <w:bCs/>
          <w:sz w:val="24"/>
          <w:szCs w:val="24"/>
        </w:rPr>
        <w:t>Lelièvre</w:t>
      </w:r>
      <w:proofErr w:type="spellEnd"/>
      <w:r w:rsidRPr="00E87F02">
        <w:rPr>
          <w:rFonts w:ascii="Slimbach LT" w:hAnsi="Slimbach LT"/>
          <w:bCs/>
          <w:sz w:val="24"/>
          <w:szCs w:val="24"/>
        </w:rPr>
        <w:t>. „Das Projekt war wirklich sehr schwierig umzusetzen. Aber wir waren mit viel Leidenschaft dabei</w:t>
      </w:r>
      <w:r>
        <w:rPr>
          <w:rFonts w:ascii="Slimbach LT" w:hAnsi="Slimbach LT"/>
          <w:bCs/>
          <w:sz w:val="24"/>
          <w:szCs w:val="24"/>
        </w:rPr>
        <w:t>,</w:t>
      </w:r>
      <w:r w:rsidRPr="00E87F02">
        <w:rPr>
          <w:rFonts w:ascii="Slimbach LT" w:hAnsi="Slimbach LT"/>
          <w:bCs/>
          <w:sz w:val="24"/>
          <w:szCs w:val="24"/>
        </w:rPr>
        <w:t xml:space="preserve"> und es ist etwas sehr Außergewöhnliches entstanden.“</w:t>
      </w:r>
    </w:p>
    <w:p w14:paraId="45386DA6" w14:textId="77777777" w:rsidR="00CD4269" w:rsidRPr="00CD4269" w:rsidRDefault="00CD4269" w:rsidP="00CD4269">
      <w:pPr>
        <w:autoSpaceDE w:val="0"/>
        <w:autoSpaceDN w:val="0"/>
        <w:adjustRightInd w:val="0"/>
        <w:spacing w:after="0" w:line="360" w:lineRule="auto"/>
        <w:jc w:val="both"/>
        <w:rPr>
          <w:rFonts w:ascii="Slimbach LT" w:hAnsi="Slimbach LT"/>
          <w:bCs/>
          <w:sz w:val="24"/>
          <w:szCs w:val="24"/>
        </w:rPr>
      </w:pPr>
    </w:p>
    <w:p w14:paraId="4F88EB02" w14:textId="77777777" w:rsidR="00CD4269" w:rsidRPr="003C5D11" w:rsidRDefault="00CD4269" w:rsidP="00CD4269">
      <w:pPr>
        <w:autoSpaceDE w:val="0"/>
        <w:autoSpaceDN w:val="0"/>
        <w:adjustRightInd w:val="0"/>
        <w:spacing w:after="0" w:line="240" w:lineRule="auto"/>
        <w:rPr>
          <w:rFonts w:cstheme="minorHAnsi"/>
          <w:bCs/>
          <w:sz w:val="24"/>
          <w:szCs w:val="24"/>
        </w:rPr>
      </w:pP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C44F65" w:rsidRPr="006430B7" w14:paraId="1D36A2C2" w14:textId="77777777" w:rsidTr="00C25B6E">
        <w:tc>
          <w:tcPr>
            <w:tcW w:w="9049" w:type="dxa"/>
            <w:shd w:val="pct12" w:color="auto" w:fill="auto"/>
          </w:tcPr>
          <w:p w14:paraId="2069FDB4" w14:textId="02ECA927" w:rsidR="00C44F65" w:rsidRPr="006430B7" w:rsidRDefault="00C44F65" w:rsidP="00CD4269">
            <w:pPr>
              <w:spacing w:line="312" w:lineRule="auto"/>
              <w:jc w:val="both"/>
              <w:rPr>
                <w:rFonts w:ascii="Slimbach LT" w:hAnsi="Slimbach LT"/>
                <w:sz w:val="24"/>
                <w:lang w:val="de-AT"/>
              </w:rPr>
            </w:pPr>
            <w:r w:rsidRPr="006430B7">
              <w:rPr>
                <w:rFonts w:ascii="Slimbach LT" w:hAnsi="Slimbach LT"/>
                <w:b/>
                <w:sz w:val="24"/>
                <w:lang w:val="de-AT"/>
              </w:rPr>
              <w:t xml:space="preserve">Produktbox PREFA </w:t>
            </w:r>
            <w:r>
              <w:rPr>
                <w:rFonts w:ascii="Slimbach LT" w:hAnsi="Slimbach LT"/>
                <w:b/>
                <w:sz w:val="24"/>
                <w:lang w:val="de-AT"/>
              </w:rPr>
              <w:t>Dach</w:t>
            </w:r>
            <w:r w:rsidR="00CD4269">
              <w:rPr>
                <w:rFonts w:ascii="Slimbach LT" w:hAnsi="Slimbach LT"/>
                <w:b/>
                <w:sz w:val="24"/>
                <w:lang w:val="de-AT"/>
              </w:rPr>
              <w:t>schindel</w:t>
            </w:r>
          </w:p>
        </w:tc>
      </w:tr>
      <w:tr w:rsidR="00C44F65" w:rsidRPr="006430B7" w14:paraId="5046435F" w14:textId="77777777" w:rsidTr="00C25B6E">
        <w:tc>
          <w:tcPr>
            <w:tcW w:w="9049" w:type="dxa"/>
            <w:shd w:val="pct12" w:color="auto" w:fill="auto"/>
          </w:tcPr>
          <w:p w14:paraId="540EA113" w14:textId="2D85D879" w:rsidR="00C44F65" w:rsidRPr="006430B7" w:rsidRDefault="00C44F65" w:rsidP="004F68EA">
            <w:pPr>
              <w:jc w:val="both"/>
              <w:rPr>
                <w:rFonts w:ascii="Slimbach LT" w:hAnsi="Slimbach LT"/>
                <w:b/>
                <w:sz w:val="24"/>
                <w:lang w:val="de-AT"/>
              </w:rPr>
            </w:pPr>
            <w:r w:rsidRPr="006430B7">
              <w:rPr>
                <w:rFonts w:ascii="Slimbach LT" w:hAnsi="Slimbach LT"/>
                <w:sz w:val="24"/>
                <w:lang w:val="de-AT"/>
              </w:rPr>
              <w:t>Material: Aluminium,</w:t>
            </w:r>
            <w:r w:rsidRPr="006430B7">
              <w:rPr>
                <w:rStyle w:val="A1"/>
              </w:rPr>
              <w:t xml:space="preserve"> </w:t>
            </w:r>
            <w:r w:rsidRPr="006430B7">
              <w:rPr>
                <w:rFonts w:ascii="Slimbach LT" w:hAnsi="Slimbach LT"/>
                <w:sz w:val="24"/>
                <w:lang w:val="de-AT"/>
              </w:rPr>
              <w:t xml:space="preserve">0,7 mm </w:t>
            </w:r>
            <w:r w:rsidR="004F68EA">
              <w:rPr>
                <w:rFonts w:ascii="Slimbach LT" w:hAnsi="Slimbach LT"/>
                <w:sz w:val="24"/>
                <w:lang w:val="de-AT"/>
              </w:rPr>
              <w:t>stark</w:t>
            </w:r>
            <w:r w:rsidR="00644DAC">
              <w:rPr>
                <w:rFonts w:ascii="Slimbach LT" w:hAnsi="Slimbach LT"/>
                <w:sz w:val="24"/>
                <w:lang w:val="de-AT"/>
              </w:rPr>
              <w:t>, Zweischicht-Einbrennlackierung</w:t>
            </w:r>
          </w:p>
        </w:tc>
      </w:tr>
      <w:tr w:rsidR="00C44F65" w:rsidRPr="006430B7" w14:paraId="5F01AE68" w14:textId="77777777" w:rsidTr="00C25B6E">
        <w:tc>
          <w:tcPr>
            <w:tcW w:w="9049" w:type="dxa"/>
            <w:shd w:val="pct12" w:color="auto" w:fill="auto"/>
          </w:tcPr>
          <w:p w14:paraId="32937BD0" w14:textId="33A3C8BA" w:rsidR="00C44F65" w:rsidRPr="006430B7" w:rsidRDefault="00C44F65" w:rsidP="00725BB3">
            <w:pPr>
              <w:spacing w:line="312" w:lineRule="auto"/>
              <w:jc w:val="both"/>
              <w:rPr>
                <w:rFonts w:ascii="Slimbach LT" w:hAnsi="Slimbach LT"/>
                <w:sz w:val="24"/>
                <w:lang w:val="de-AT"/>
              </w:rPr>
            </w:pPr>
            <w:r w:rsidRPr="006430B7">
              <w:rPr>
                <w:rFonts w:ascii="Slimbach LT" w:hAnsi="Slimbach LT"/>
                <w:sz w:val="24"/>
                <w:lang w:val="de-AT"/>
              </w:rPr>
              <w:t xml:space="preserve">Farbe: </w:t>
            </w:r>
            <w:r w:rsidR="00725BB3">
              <w:rPr>
                <w:rFonts w:ascii="Slimbach LT" w:hAnsi="Slimbach LT"/>
                <w:sz w:val="24"/>
                <w:lang w:val="de-AT"/>
              </w:rPr>
              <w:t>silbermetallic</w:t>
            </w:r>
          </w:p>
        </w:tc>
      </w:tr>
      <w:tr w:rsidR="00C44F65" w:rsidRPr="006430B7" w14:paraId="366ABA45" w14:textId="77777777" w:rsidTr="00C25B6E">
        <w:trPr>
          <w:trHeight w:val="180"/>
        </w:trPr>
        <w:tc>
          <w:tcPr>
            <w:tcW w:w="9049" w:type="dxa"/>
            <w:shd w:val="pct12" w:color="auto" w:fill="auto"/>
          </w:tcPr>
          <w:p w14:paraId="03322965" w14:textId="473D9855" w:rsidR="00C44F65" w:rsidRPr="006430B7" w:rsidRDefault="00C44F65" w:rsidP="00644DAC">
            <w:pPr>
              <w:spacing w:line="312" w:lineRule="auto"/>
              <w:jc w:val="both"/>
              <w:rPr>
                <w:rFonts w:ascii="Slimbach LT" w:hAnsi="Slimbach LT"/>
                <w:sz w:val="24"/>
                <w:lang w:val="de-AT"/>
              </w:rPr>
            </w:pPr>
            <w:r w:rsidRPr="006430B7">
              <w:rPr>
                <w:rFonts w:ascii="Slimbach LT" w:hAnsi="Slimbach LT"/>
                <w:sz w:val="24"/>
                <w:lang w:val="de-AT"/>
              </w:rPr>
              <w:t xml:space="preserve">Gewicht: </w:t>
            </w:r>
            <w:r w:rsidR="00644DAC">
              <w:rPr>
                <w:rFonts w:ascii="Slimbach LT" w:hAnsi="Slimbach LT"/>
                <w:sz w:val="24"/>
                <w:lang w:val="de-AT"/>
              </w:rPr>
              <w:t>2,5</w:t>
            </w:r>
            <w:r w:rsidRPr="006430B7">
              <w:rPr>
                <w:rFonts w:ascii="Slimbach LT" w:hAnsi="Slimbach LT"/>
                <w:sz w:val="24"/>
                <w:lang w:val="de-AT"/>
              </w:rPr>
              <w:t xml:space="preserve"> kg/m</w:t>
            </w:r>
            <w:r w:rsidRPr="006430B7">
              <w:rPr>
                <w:rFonts w:ascii="Slimbach LT" w:hAnsi="Slimbach LT"/>
                <w:sz w:val="24"/>
                <w:vertAlign w:val="superscript"/>
                <w:lang w:val="de-AT"/>
              </w:rPr>
              <w:t>2</w:t>
            </w:r>
          </w:p>
        </w:tc>
      </w:tr>
      <w:tr w:rsidR="00C44F65" w:rsidRPr="006430B7" w14:paraId="708C4DCE" w14:textId="77777777" w:rsidTr="00C25B6E">
        <w:trPr>
          <w:trHeight w:val="180"/>
        </w:trPr>
        <w:tc>
          <w:tcPr>
            <w:tcW w:w="9049" w:type="dxa"/>
            <w:shd w:val="pct12" w:color="auto" w:fill="auto"/>
          </w:tcPr>
          <w:p w14:paraId="6CCC314D" w14:textId="7BF39D76" w:rsidR="00C44F65" w:rsidRPr="006430B7" w:rsidRDefault="00C44F65" w:rsidP="00644DAC">
            <w:pPr>
              <w:spacing w:line="312" w:lineRule="auto"/>
              <w:jc w:val="both"/>
              <w:rPr>
                <w:rFonts w:ascii="Slimbach LT" w:hAnsi="Slimbach LT"/>
                <w:sz w:val="24"/>
                <w:lang w:val="de-AT"/>
              </w:rPr>
            </w:pPr>
            <w:r w:rsidRPr="006430B7">
              <w:rPr>
                <w:rFonts w:ascii="Slimbach LT" w:hAnsi="Slimbach LT"/>
                <w:sz w:val="24"/>
                <w:lang w:val="de-AT"/>
              </w:rPr>
              <w:t xml:space="preserve">Größe: </w:t>
            </w:r>
            <w:r w:rsidR="00644DAC">
              <w:rPr>
                <w:rFonts w:ascii="Slimbach LT" w:hAnsi="Slimbach LT"/>
                <w:sz w:val="24"/>
                <w:lang w:val="de-AT"/>
              </w:rPr>
              <w:t>420 x 240</w:t>
            </w:r>
            <w:r w:rsidR="004F68EA">
              <w:rPr>
                <w:rFonts w:ascii="Slimbach LT" w:hAnsi="Slimbach LT"/>
                <w:sz w:val="24"/>
                <w:lang w:val="de-AT"/>
              </w:rPr>
              <w:t xml:space="preserve"> mm</w:t>
            </w:r>
            <w:r w:rsidR="00644DAC">
              <w:rPr>
                <w:rFonts w:ascii="Slimbach LT" w:hAnsi="Slimbach LT"/>
                <w:sz w:val="24"/>
                <w:lang w:val="de-AT"/>
              </w:rPr>
              <w:t xml:space="preserve"> in verlegter Fläche</w:t>
            </w:r>
          </w:p>
        </w:tc>
      </w:tr>
    </w:tbl>
    <w:p w14:paraId="5191DB56" w14:textId="4D5FA844" w:rsidR="00243A1A" w:rsidRDefault="00243A1A" w:rsidP="00243A1A">
      <w:pPr>
        <w:spacing w:after="0" w:line="360" w:lineRule="auto"/>
        <w:jc w:val="both"/>
        <w:rPr>
          <w:rFonts w:ascii="Slimbach LT" w:hAnsi="Slimbach LT"/>
          <w:sz w:val="24"/>
          <w:szCs w:val="24"/>
        </w:rPr>
      </w:pPr>
    </w:p>
    <w:tbl>
      <w:tblPr>
        <w:tblStyle w:val="Tabellenraster"/>
        <w:tblW w:w="0" w:type="auto"/>
        <w:tblInd w:w="-23"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049"/>
      </w:tblGrid>
      <w:tr w:rsidR="00644DAC" w:rsidRPr="006430B7" w14:paraId="25EB9F21" w14:textId="77777777" w:rsidTr="000671FA">
        <w:tc>
          <w:tcPr>
            <w:tcW w:w="9049" w:type="dxa"/>
            <w:shd w:val="pct12" w:color="auto" w:fill="auto"/>
          </w:tcPr>
          <w:p w14:paraId="130E47F8" w14:textId="3007AC6B" w:rsidR="00644DAC" w:rsidRPr="006430B7" w:rsidRDefault="00644DAC" w:rsidP="00644DAC">
            <w:pPr>
              <w:spacing w:line="312" w:lineRule="auto"/>
              <w:jc w:val="both"/>
              <w:rPr>
                <w:rFonts w:ascii="Slimbach LT" w:hAnsi="Slimbach LT"/>
                <w:sz w:val="24"/>
                <w:lang w:val="de-AT"/>
              </w:rPr>
            </w:pPr>
            <w:r w:rsidRPr="006430B7">
              <w:rPr>
                <w:rFonts w:ascii="Slimbach LT" w:hAnsi="Slimbach LT"/>
                <w:b/>
                <w:sz w:val="24"/>
                <w:lang w:val="de-AT"/>
              </w:rPr>
              <w:t xml:space="preserve">Produktbox PREFA </w:t>
            </w:r>
            <w:r w:rsidR="00725BB3">
              <w:rPr>
                <w:rFonts w:ascii="Slimbach LT" w:hAnsi="Slimbach LT"/>
                <w:b/>
                <w:sz w:val="24"/>
                <w:lang w:val="de-AT"/>
              </w:rPr>
              <w:t>Wandschindel</w:t>
            </w:r>
          </w:p>
        </w:tc>
      </w:tr>
      <w:tr w:rsidR="00644DAC" w:rsidRPr="006430B7" w14:paraId="6F959348" w14:textId="77777777" w:rsidTr="000671FA">
        <w:tc>
          <w:tcPr>
            <w:tcW w:w="9049" w:type="dxa"/>
            <w:shd w:val="pct12" w:color="auto" w:fill="auto"/>
          </w:tcPr>
          <w:p w14:paraId="5B448B01" w14:textId="77777777" w:rsidR="00644DAC" w:rsidRPr="006430B7" w:rsidRDefault="00644DAC" w:rsidP="000671FA">
            <w:pPr>
              <w:jc w:val="both"/>
              <w:rPr>
                <w:rFonts w:ascii="Slimbach LT" w:hAnsi="Slimbach LT"/>
                <w:b/>
                <w:sz w:val="24"/>
                <w:lang w:val="de-AT"/>
              </w:rPr>
            </w:pPr>
            <w:r w:rsidRPr="006430B7">
              <w:rPr>
                <w:rFonts w:ascii="Slimbach LT" w:hAnsi="Slimbach LT"/>
                <w:sz w:val="24"/>
                <w:lang w:val="de-AT"/>
              </w:rPr>
              <w:t>Material: Aluminium,</w:t>
            </w:r>
            <w:r w:rsidRPr="006430B7">
              <w:rPr>
                <w:rStyle w:val="A1"/>
              </w:rPr>
              <w:t xml:space="preserve"> </w:t>
            </w:r>
            <w:r w:rsidRPr="006430B7">
              <w:rPr>
                <w:rFonts w:ascii="Slimbach LT" w:hAnsi="Slimbach LT"/>
                <w:sz w:val="24"/>
                <w:lang w:val="de-AT"/>
              </w:rPr>
              <w:t xml:space="preserve">0,7 mm </w:t>
            </w:r>
            <w:r>
              <w:rPr>
                <w:rFonts w:ascii="Slimbach LT" w:hAnsi="Slimbach LT"/>
                <w:sz w:val="24"/>
                <w:lang w:val="de-AT"/>
              </w:rPr>
              <w:t>stark, Zweischicht-Einbrennlackierung</w:t>
            </w:r>
          </w:p>
        </w:tc>
      </w:tr>
      <w:tr w:rsidR="00644DAC" w:rsidRPr="006430B7" w14:paraId="2EA1AB8D" w14:textId="77777777" w:rsidTr="000671FA">
        <w:tc>
          <w:tcPr>
            <w:tcW w:w="9049" w:type="dxa"/>
            <w:shd w:val="pct12" w:color="auto" w:fill="auto"/>
          </w:tcPr>
          <w:p w14:paraId="58401CE7" w14:textId="4C11C4CA" w:rsidR="00644DAC" w:rsidRPr="006430B7" w:rsidRDefault="00644DAC" w:rsidP="00725BB3">
            <w:pPr>
              <w:spacing w:line="312" w:lineRule="auto"/>
              <w:jc w:val="both"/>
              <w:rPr>
                <w:rFonts w:ascii="Slimbach LT" w:hAnsi="Slimbach LT"/>
                <w:sz w:val="24"/>
                <w:lang w:val="de-AT"/>
              </w:rPr>
            </w:pPr>
            <w:r w:rsidRPr="006430B7">
              <w:rPr>
                <w:rFonts w:ascii="Slimbach LT" w:hAnsi="Slimbach LT"/>
                <w:sz w:val="24"/>
                <w:lang w:val="de-AT"/>
              </w:rPr>
              <w:t xml:space="preserve">Farbe: </w:t>
            </w:r>
            <w:r w:rsidR="00725BB3">
              <w:rPr>
                <w:rFonts w:ascii="Slimbach LT" w:hAnsi="Slimbach LT"/>
                <w:sz w:val="24"/>
                <w:lang w:val="de-AT"/>
              </w:rPr>
              <w:t>silbermetallic</w:t>
            </w:r>
          </w:p>
        </w:tc>
      </w:tr>
      <w:tr w:rsidR="00644DAC" w:rsidRPr="006430B7" w14:paraId="0CFD5ED4" w14:textId="77777777" w:rsidTr="000671FA">
        <w:trPr>
          <w:trHeight w:val="180"/>
        </w:trPr>
        <w:tc>
          <w:tcPr>
            <w:tcW w:w="9049" w:type="dxa"/>
            <w:shd w:val="pct12" w:color="auto" w:fill="auto"/>
          </w:tcPr>
          <w:p w14:paraId="0B3F0DB4" w14:textId="48154332" w:rsidR="00644DAC" w:rsidRPr="006430B7" w:rsidRDefault="00644DAC" w:rsidP="00644DAC">
            <w:pPr>
              <w:spacing w:line="312" w:lineRule="auto"/>
              <w:jc w:val="both"/>
              <w:rPr>
                <w:rFonts w:ascii="Slimbach LT" w:hAnsi="Slimbach LT"/>
                <w:sz w:val="24"/>
                <w:lang w:val="de-AT"/>
              </w:rPr>
            </w:pPr>
            <w:r w:rsidRPr="006430B7">
              <w:rPr>
                <w:rFonts w:ascii="Slimbach LT" w:hAnsi="Slimbach LT"/>
                <w:sz w:val="24"/>
                <w:lang w:val="de-AT"/>
              </w:rPr>
              <w:t xml:space="preserve">Gewicht: </w:t>
            </w:r>
            <w:r w:rsidR="00725BB3">
              <w:rPr>
                <w:rFonts w:ascii="Slimbach LT" w:hAnsi="Slimbach LT"/>
                <w:sz w:val="24"/>
                <w:lang w:val="de-AT"/>
              </w:rPr>
              <w:t>ca. 2,5</w:t>
            </w:r>
            <w:r w:rsidRPr="006430B7">
              <w:rPr>
                <w:rFonts w:ascii="Slimbach LT" w:hAnsi="Slimbach LT"/>
                <w:sz w:val="24"/>
                <w:lang w:val="de-AT"/>
              </w:rPr>
              <w:t xml:space="preserve"> kg/m</w:t>
            </w:r>
            <w:r w:rsidRPr="006430B7">
              <w:rPr>
                <w:rFonts w:ascii="Slimbach LT" w:hAnsi="Slimbach LT"/>
                <w:sz w:val="24"/>
                <w:vertAlign w:val="superscript"/>
                <w:lang w:val="de-AT"/>
              </w:rPr>
              <w:t>2</w:t>
            </w:r>
          </w:p>
        </w:tc>
      </w:tr>
      <w:tr w:rsidR="00A42624" w:rsidRPr="006430B7" w14:paraId="127699AB" w14:textId="77777777" w:rsidTr="000671FA">
        <w:trPr>
          <w:trHeight w:val="180"/>
        </w:trPr>
        <w:tc>
          <w:tcPr>
            <w:tcW w:w="9049" w:type="dxa"/>
            <w:shd w:val="pct12" w:color="auto" w:fill="auto"/>
          </w:tcPr>
          <w:p w14:paraId="0E77514C" w14:textId="65AB3A80" w:rsidR="00A42624" w:rsidRPr="006430B7" w:rsidRDefault="00A42624" w:rsidP="00644DAC">
            <w:pPr>
              <w:spacing w:line="312" w:lineRule="auto"/>
              <w:jc w:val="both"/>
              <w:rPr>
                <w:rFonts w:ascii="Slimbach LT" w:hAnsi="Slimbach LT"/>
                <w:sz w:val="24"/>
                <w:lang w:val="de-AT"/>
              </w:rPr>
            </w:pPr>
            <w:r w:rsidRPr="006430B7">
              <w:rPr>
                <w:rFonts w:ascii="Slimbach LT" w:hAnsi="Slimbach LT"/>
                <w:sz w:val="24"/>
                <w:lang w:val="de-AT"/>
              </w:rPr>
              <w:t xml:space="preserve">Größe: </w:t>
            </w:r>
            <w:r>
              <w:rPr>
                <w:rFonts w:ascii="Slimbach LT" w:hAnsi="Slimbach LT"/>
                <w:sz w:val="24"/>
                <w:lang w:val="de-AT"/>
              </w:rPr>
              <w:t>420 x 240 mm in verlegter Fläche</w:t>
            </w:r>
          </w:p>
        </w:tc>
      </w:tr>
    </w:tbl>
    <w:p w14:paraId="69C704C1" w14:textId="77777777" w:rsidR="00644DAC" w:rsidRPr="006430B7" w:rsidRDefault="00644DAC" w:rsidP="00243A1A">
      <w:pPr>
        <w:spacing w:after="0" w:line="360" w:lineRule="auto"/>
        <w:jc w:val="both"/>
        <w:rPr>
          <w:rFonts w:ascii="Slimbach LT" w:hAnsi="Slimbach LT"/>
          <w:sz w:val="24"/>
          <w:szCs w:val="24"/>
        </w:rPr>
      </w:pPr>
    </w:p>
    <w:p w14:paraId="639843B0" w14:textId="77777777" w:rsidR="00813713" w:rsidRPr="006430B7" w:rsidRDefault="00813713" w:rsidP="00813713">
      <w:pPr>
        <w:spacing w:after="0" w:line="312" w:lineRule="auto"/>
        <w:jc w:val="both"/>
        <w:rPr>
          <w:rFonts w:ascii="Slimbach LT" w:hAnsi="Slimbach LT"/>
          <w:sz w:val="24"/>
          <w:szCs w:val="24"/>
          <w:lang w:val="de-AT"/>
        </w:rPr>
      </w:pPr>
    </w:p>
    <w:p w14:paraId="6744F021" w14:textId="77777777" w:rsidR="004C1612" w:rsidRPr="006430B7" w:rsidRDefault="004C1612" w:rsidP="004C1612">
      <w:pPr>
        <w:spacing w:after="0" w:line="312" w:lineRule="auto"/>
        <w:jc w:val="both"/>
        <w:rPr>
          <w:rFonts w:ascii="Slimbach LT" w:hAnsi="Slimbach LT"/>
          <w:sz w:val="20"/>
          <w:szCs w:val="20"/>
          <w:lang w:val="de-AT"/>
        </w:rPr>
      </w:pPr>
      <w:r w:rsidRPr="006430B7">
        <w:rPr>
          <w:rFonts w:ascii="Slimbach LT" w:hAnsi="Slimbach LT"/>
          <w:b/>
          <w:sz w:val="20"/>
          <w:szCs w:val="20"/>
          <w:lang w:val="de-AT"/>
        </w:rPr>
        <w:t>PREFA im Überblick.</w:t>
      </w:r>
      <w:r w:rsidRPr="006430B7">
        <w:rPr>
          <w:rFonts w:ascii="Slimbach LT" w:hAnsi="Slimbach LT"/>
          <w:sz w:val="20"/>
          <w:szCs w:val="20"/>
          <w:lang w:val="de-AT"/>
        </w:rPr>
        <w:t xml:space="preserve"> Die PREFA Aluminiumprodukte GmbH ist europaweit seit </w:t>
      </w:r>
      <w:r w:rsidR="00294F20">
        <w:rPr>
          <w:rFonts w:ascii="Slimbach LT" w:hAnsi="Slimbach LT"/>
          <w:sz w:val="20"/>
          <w:szCs w:val="20"/>
          <w:lang w:val="de-AT"/>
        </w:rPr>
        <w:t xml:space="preserve">über </w:t>
      </w:r>
      <w:r w:rsidRPr="006430B7">
        <w:rPr>
          <w:rFonts w:ascii="Slimbach LT" w:hAnsi="Slimbach LT"/>
          <w:sz w:val="20"/>
          <w:szCs w:val="20"/>
          <w:lang w:val="de-AT"/>
        </w:rPr>
        <w:t xml:space="preserve">70 Jahren mit der Entwicklung, Produktion und Vermarktung von Dach- und Fassadensystemen aus Aluminium erfolgreich. Insgesamt beschäftigt </w:t>
      </w:r>
      <w:r w:rsidR="008561B7" w:rsidRPr="006430B7">
        <w:rPr>
          <w:rFonts w:ascii="Slimbach LT" w:hAnsi="Slimbach LT"/>
          <w:sz w:val="20"/>
          <w:szCs w:val="20"/>
          <w:lang w:val="de-AT"/>
        </w:rPr>
        <w:t xml:space="preserve">die PREFA Gruppe </w:t>
      </w:r>
      <w:r w:rsidR="00EA5F1B" w:rsidRPr="006430B7">
        <w:rPr>
          <w:rFonts w:ascii="Slimbach LT" w:hAnsi="Slimbach LT"/>
          <w:sz w:val="20"/>
          <w:szCs w:val="20"/>
          <w:lang w:val="de-AT"/>
        </w:rPr>
        <w:t xml:space="preserve">rund </w:t>
      </w:r>
      <w:r w:rsidR="008561B7" w:rsidRPr="006430B7">
        <w:rPr>
          <w:rFonts w:ascii="Slimbach LT" w:hAnsi="Slimbach LT"/>
          <w:sz w:val="20"/>
          <w:szCs w:val="20"/>
          <w:lang w:val="de-AT"/>
        </w:rPr>
        <w:t>500</w:t>
      </w:r>
      <w:r w:rsidR="00DD5C8B" w:rsidRPr="006430B7">
        <w:rPr>
          <w:rFonts w:ascii="Slimbach LT" w:hAnsi="Slimbach LT"/>
          <w:sz w:val="20"/>
          <w:szCs w:val="20"/>
          <w:lang w:val="de-AT"/>
        </w:rPr>
        <w:t xml:space="preserve"> </w:t>
      </w:r>
      <w:proofErr w:type="spellStart"/>
      <w:r w:rsidRPr="006430B7">
        <w:rPr>
          <w:rFonts w:ascii="Slimbach LT" w:hAnsi="Slimbach LT"/>
          <w:sz w:val="20"/>
          <w:szCs w:val="20"/>
          <w:lang w:val="de-AT"/>
        </w:rPr>
        <w:t>MitarbeiterInnen</w:t>
      </w:r>
      <w:proofErr w:type="spellEnd"/>
      <w:r w:rsidRPr="006430B7">
        <w:rPr>
          <w:rFonts w:ascii="Slimbach LT" w:hAnsi="Slimbach LT"/>
          <w:sz w:val="20"/>
          <w:szCs w:val="20"/>
          <w:lang w:val="de-AT"/>
        </w:rPr>
        <w:t xml:space="preserve">. Die Produktion der über 4.000 hochwertigen Produkte erfolgt ausschließlich in Österreich und Deutschland. PREFA ist Teil der Unternehmensgruppe des Industriellen Dr. Cornelius Grupp, die weltweit über </w:t>
      </w:r>
      <w:r w:rsidR="00290597" w:rsidRPr="006430B7">
        <w:rPr>
          <w:rFonts w:ascii="Slimbach LT" w:hAnsi="Slimbach LT"/>
          <w:sz w:val="20"/>
          <w:szCs w:val="20"/>
          <w:lang w:val="de-AT"/>
        </w:rPr>
        <w:t>8</w:t>
      </w:r>
      <w:r w:rsidRPr="006430B7">
        <w:rPr>
          <w:rFonts w:ascii="Slimbach LT" w:hAnsi="Slimbach LT"/>
          <w:sz w:val="20"/>
          <w:szCs w:val="20"/>
          <w:lang w:val="de-AT"/>
        </w:rPr>
        <w:t xml:space="preserve">.000 </w:t>
      </w:r>
      <w:proofErr w:type="spellStart"/>
      <w:r w:rsidRPr="006430B7">
        <w:rPr>
          <w:rFonts w:ascii="Slimbach LT" w:hAnsi="Slimbach LT"/>
          <w:sz w:val="20"/>
          <w:szCs w:val="20"/>
          <w:lang w:val="de-AT"/>
        </w:rPr>
        <w:t>Mitarbeiter</w:t>
      </w:r>
      <w:r w:rsidR="005F160F" w:rsidRPr="006430B7">
        <w:rPr>
          <w:rFonts w:ascii="Slimbach LT" w:hAnsi="Slimbach LT"/>
          <w:sz w:val="20"/>
          <w:szCs w:val="20"/>
          <w:lang w:val="de-AT"/>
        </w:rPr>
        <w:t>Innen</w:t>
      </w:r>
      <w:proofErr w:type="spellEnd"/>
      <w:r w:rsidRPr="006430B7">
        <w:rPr>
          <w:rFonts w:ascii="Slimbach LT" w:hAnsi="Slimbach LT"/>
          <w:sz w:val="20"/>
          <w:szCs w:val="20"/>
          <w:lang w:val="de-AT"/>
        </w:rPr>
        <w:t xml:space="preserve"> in über </w:t>
      </w:r>
      <w:r w:rsidR="00290597" w:rsidRPr="006430B7">
        <w:rPr>
          <w:rFonts w:ascii="Slimbach LT" w:hAnsi="Slimbach LT"/>
          <w:sz w:val="20"/>
          <w:szCs w:val="20"/>
          <w:lang w:val="de-AT"/>
        </w:rPr>
        <w:t>4</w:t>
      </w:r>
      <w:r w:rsidRPr="006430B7">
        <w:rPr>
          <w:rFonts w:ascii="Slimbach LT" w:hAnsi="Slimbach LT"/>
          <w:sz w:val="20"/>
          <w:szCs w:val="20"/>
          <w:lang w:val="de-AT"/>
        </w:rPr>
        <w:t>0 Produktionsstandorten beschäftigt.</w:t>
      </w:r>
    </w:p>
    <w:p w14:paraId="5ABD1D52" w14:textId="77777777" w:rsidR="00C77C04" w:rsidRPr="006430B7" w:rsidRDefault="00C77C04" w:rsidP="00B95593">
      <w:pPr>
        <w:spacing w:after="0" w:line="312" w:lineRule="auto"/>
        <w:jc w:val="both"/>
        <w:rPr>
          <w:rFonts w:ascii="Slimbach LT" w:hAnsi="Slimbach LT"/>
          <w:b/>
          <w:sz w:val="24"/>
          <w:lang w:val="de-AT"/>
        </w:rPr>
      </w:pPr>
    </w:p>
    <w:p w14:paraId="241AABE1" w14:textId="77777777" w:rsidR="00CC474E" w:rsidRPr="006430B7" w:rsidRDefault="00CC474E" w:rsidP="0088020F">
      <w:pPr>
        <w:spacing w:after="0" w:line="312" w:lineRule="auto"/>
        <w:jc w:val="both"/>
        <w:rPr>
          <w:rFonts w:ascii="Slimbach LT" w:hAnsi="Slimbach LT"/>
          <w:b/>
          <w:sz w:val="24"/>
          <w:lang w:val="de-AT"/>
        </w:rPr>
      </w:pPr>
    </w:p>
    <w:p w14:paraId="2E40AF74" w14:textId="77777777" w:rsidR="00911DC6" w:rsidRDefault="00911DC6" w:rsidP="0088020F">
      <w:pPr>
        <w:spacing w:after="0" w:line="312" w:lineRule="auto"/>
        <w:jc w:val="both"/>
        <w:rPr>
          <w:rFonts w:ascii="Slimbach LT" w:hAnsi="Slimbach LT"/>
          <w:b/>
          <w:sz w:val="16"/>
          <w:szCs w:val="16"/>
          <w:lang w:val="pt-PT"/>
        </w:rPr>
      </w:pPr>
      <w:r w:rsidRPr="006430B7">
        <w:rPr>
          <w:rFonts w:ascii="Slimbach LT" w:hAnsi="Slimbach LT"/>
          <w:b/>
          <w:sz w:val="16"/>
          <w:szCs w:val="16"/>
          <w:lang w:val="pt-PT"/>
        </w:rPr>
        <w:t>Fotocredit:</w:t>
      </w:r>
      <w:r w:rsidR="000739EE" w:rsidRPr="006430B7">
        <w:rPr>
          <w:rFonts w:ascii="Slimbach LT" w:hAnsi="Slimbach LT"/>
          <w:b/>
          <w:sz w:val="16"/>
          <w:szCs w:val="16"/>
          <w:lang w:val="pt-PT"/>
        </w:rPr>
        <w:t xml:space="preserve"> PREFA/Croce</w:t>
      </w:r>
      <w:r w:rsidR="00C85D72">
        <w:rPr>
          <w:rFonts w:ascii="Slimbach LT" w:hAnsi="Slimbach LT"/>
          <w:b/>
          <w:sz w:val="16"/>
          <w:szCs w:val="16"/>
          <w:lang w:val="pt-PT"/>
        </w:rPr>
        <w:t xml:space="preserve"> &amp; Wir</w:t>
      </w:r>
    </w:p>
    <w:p w14:paraId="0297D162" w14:textId="77777777" w:rsidR="00C85D72" w:rsidRDefault="00C85D72" w:rsidP="0088020F">
      <w:pPr>
        <w:spacing w:after="0" w:line="312" w:lineRule="auto"/>
        <w:jc w:val="both"/>
        <w:rPr>
          <w:rFonts w:ascii="Slimbach LT" w:hAnsi="Slimbach LT"/>
          <w:b/>
          <w:sz w:val="16"/>
          <w:szCs w:val="16"/>
          <w:lang w:val="pt-PT"/>
        </w:rPr>
      </w:pPr>
    </w:p>
    <w:p w14:paraId="102B5F71" w14:textId="77777777" w:rsidR="0061392A" w:rsidRPr="006430B7" w:rsidRDefault="0061392A" w:rsidP="0061392A">
      <w:pPr>
        <w:spacing w:after="0" w:line="312" w:lineRule="auto"/>
        <w:jc w:val="both"/>
        <w:rPr>
          <w:rFonts w:ascii="Slimbach LT" w:eastAsia="Calibri" w:hAnsi="Slimbach LT" w:cs="Times New Roman"/>
          <w:b/>
          <w:sz w:val="16"/>
          <w:szCs w:val="16"/>
          <w:u w:val="single"/>
          <w:lang w:val="pt-PT" w:eastAsia="en-US"/>
        </w:rPr>
      </w:pPr>
      <w:r w:rsidRPr="006430B7">
        <w:rPr>
          <w:rFonts w:ascii="Slimbach LT" w:eastAsia="Calibri" w:hAnsi="Slimbach LT" w:cs="Times New Roman"/>
          <w:b/>
          <w:sz w:val="16"/>
          <w:szCs w:val="16"/>
          <w:u w:val="single"/>
          <w:lang w:val="pt-PT" w:eastAsia="en-US"/>
        </w:rPr>
        <w:t xml:space="preserve">Presseinformationen </w:t>
      </w:r>
      <w:r>
        <w:rPr>
          <w:rFonts w:ascii="Slimbach LT" w:eastAsia="Calibri" w:hAnsi="Slimbach LT" w:cs="Times New Roman"/>
          <w:b/>
          <w:sz w:val="16"/>
          <w:szCs w:val="16"/>
          <w:u w:val="single"/>
          <w:lang w:val="pt-PT" w:eastAsia="en-US"/>
        </w:rPr>
        <w:t>Österreich</w:t>
      </w:r>
      <w:r w:rsidRPr="006430B7">
        <w:rPr>
          <w:rFonts w:ascii="Slimbach LT" w:eastAsia="Calibri" w:hAnsi="Slimbach LT" w:cs="Times New Roman"/>
          <w:b/>
          <w:sz w:val="16"/>
          <w:szCs w:val="16"/>
          <w:u w:val="single"/>
          <w:lang w:val="pt-PT" w:eastAsia="en-US"/>
        </w:rPr>
        <w:t>:</w:t>
      </w:r>
    </w:p>
    <w:p w14:paraId="6AF922E7"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Rainer Neubacher</w:t>
      </w:r>
    </w:p>
    <w:p w14:paraId="72BCE23D"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 xml:space="preserve">Teamleitung </w:t>
      </w:r>
      <w:r w:rsidRPr="006430B7">
        <w:rPr>
          <w:rFonts w:ascii="Slimbach LT" w:eastAsia="Calibri" w:hAnsi="Slimbach LT" w:cs="Times New Roman"/>
          <w:sz w:val="16"/>
          <w:szCs w:val="16"/>
          <w:lang w:val="pt-PT" w:eastAsia="en-US"/>
        </w:rPr>
        <w:t>Marketing</w:t>
      </w:r>
      <w:r>
        <w:rPr>
          <w:rFonts w:ascii="Slimbach LT" w:eastAsia="Calibri" w:hAnsi="Slimbach LT" w:cs="Times New Roman"/>
          <w:sz w:val="16"/>
          <w:szCs w:val="16"/>
          <w:lang w:val="pt-PT" w:eastAsia="en-US"/>
        </w:rPr>
        <w:t xml:space="preserve"> AT</w:t>
      </w:r>
    </w:p>
    <w:p w14:paraId="534034C5"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PREFA Aluminiumprodukte GmbH</w:t>
      </w:r>
    </w:p>
    <w:p w14:paraId="61355815"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Werkstraße 1, A-3182 Marktl/Lilienfeld</w:t>
      </w:r>
    </w:p>
    <w:p w14:paraId="56811AC2"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Pr>
          <w:rFonts w:ascii="Slimbach LT" w:eastAsia="Calibri" w:hAnsi="Slimbach LT" w:cs="Times New Roman"/>
          <w:sz w:val="16"/>
          <w:szCs w:val="16"/>
          <w:lang w:val="pt-PT" w:eastAsia="en-US"/>
        </w:rPr>
        <w:t>T: +43 2762 502-835</w:t>
      </w:r>
    </w:p>
    <w:p w14:paraId="31EC6B5B" w14:textId="77777777" w:rsidR="0061392A" w:rsidRPr="006430B7" w:rsidRDefault="0061392A" w:rsidP="0061392A">
      <w:pPr>
        <w:spacing w:after="0" w:line="312" w:lineRule="auto"/>
        <w:jc w:val="both"/>
        <w:rPr>
          <w:rFonts w:ascii="Slimbach LT" w:eastAsia="Calibri" w:hAnsi="Slimbach LT" w:cs="Times New Roman"/>
          <w:sz w:val="16"/>
          <w:szCs w:val="16"/>
          <w:lang w:val="pt-PT" w:eastAsia="en-US"/>
        </w:rPr>
      </w:pPr>
      <w:r w:rsidRPr="006430B7">
        <w:rPr>
          <w:rFonts w:ascii="Slimbach LT" w:eastAsia="Calibri" w:hAnsi="Slimbach LT" w:cs="Times New Roman"/>
          <w:sz w:val="16"/>
          <w:szCs w:val="16"/>
          <w:lang w:val="pt-PT" w:eastAsia="en-US"/>
        </w:rPr>
        <w:t>E: r</w:t>
      </w:r>
      <w:r>
        <w:rPr>
          <w:rFonts w:ascii="Slimbach LT" w:eastAsia="Calibri" w:hAnsi="Slimbach LT" w:cs="Times New Roman"/>
          <w:sz w:val="16"/>
          <w:szCs w:val="16"/>
          <w:lang w:val="pt-PT" w:eastAsia="en-US"/>
        </w:rPr>
        <w:t>ainer.neubacher</w:t>
      </w:r>
      <w:r w:rsidRPr="006430B7">
        <w:rPr>
          <w:rFonts w:ascii="Slimbach LT" w:eastAsia="Calibri" w:hAnsi="Slimbach LT" w:cs="Times New Roman"/>
          <w:sz w:val="16"/>
          <w:szCs w:val="16"/>
          <w:lang w:val="pt-PT" w:eastAsia="en-US"/>
        </w:rPr>
        <w:t>@prefa.com</w:t>
      </w:r>
    </w:p>
    <w:p w14:paraId="55DF4498" w14:textId="77777777" w:rsidR="0061392A" w:rsidRPr="006430B7" w:rsidRDefault="0061392A" w:rsidP="0061392A">
      <w:pPr>
        <w:spacing w:after="0" w:line="312" w:lineRule="auto"/>
        <w:jc w:val="both"/>
        <w:rPr>
          <w:rFonts w:ascii="Slimbach LT" w:hAnsi="Slimbach LT"/>
          <w:sz w:val="16"/>
          <w:szCs w:val="16"/>
          <w:lang w:val="pt-PT"/>
        </w:rPr>
      </w:pPr>
    </w:p>
    <w:p w14:paraId="71576072" w14:textId="77777777" w:rsidR="0061392A" w:rsidRPr="006430B7" w:rsidRDefault="0061392A" w:rsidP="0061392A">
      <w:pPr>
        <w:spacing w:after="0" w:line="312" w:lineRule="auto"/>
        <w:jc w:val="both"/>
        <w:rPr>
          <w:rFonts w:ascii="Slimbach LT" w:hAnsi="Slimbach LT"/>
          <w:b/>
          <w:sz w:val="16"/>
          <w:szCs w:val="16"/>
          <w:u w:val="single"/>
          <w:lang w:val="pt-PT"/>
        </w:rPr>
      </w:pPr>
      <w:r w:rsidRPr="006430B7">
        <w:rPr>
          <w:rFonts w:ascii="Slimbach LT" w:hAnsi="Slimbach LT"/>
          <w:b/>
          <w:sz w:val="16"/>
          <w:szCs w:val="16"/>
          <w:u w:val="single"/>
          <w:lang w:val="pt-PT"/>
        </w:rPr>
        <w:t>Presseinformationen Deutschland:</w:t>
      </w:r>
    </w:p>
    <w:p w14:paraId="401BDE77" w14:textId="3605C175" w:rsidR="0061392A" w:rsidRPr="006430B7" w:rsidRDefault="0061392A" w:rsidP="0061392A">
      <w:pPr>
        <w:spacing w:after="0" w:line="312" w:lineRule="auto"/>
        <w:jc w:val="both"/>
        <w:rPr>
          <w:rFonts w:ascii="Slimbach LT" w:hAnsi="Slimbach LT"/>
          <w:sz w:val="16"/>
          <w:szCs w:val="16"/>
          <w:lang w:val="pt-PT"/>
        </w:rPr>
      </w:pPr>
      <w:r>
        <w:rPr>
          <w:rFonts w:ascii="Slimbach LT" w:hAnsi="Slimbach LT"/>
          <w:sz w:val="16"/>
          <w:szCs w:val="16"/>
          <w:lang w:val="pt-PT"/>
        </w:rPr>
        <w:t>Alex</w:t>
      </w:r>
      <w:r w:rsidR="00E74438">
        <w:rPr>
          <w:rFonts w:ascii="Slimbach LT" w:hAnsi="Slimbach LT"/>
          <w:sz w:val="16"/>
          <w:szCs w:val="16"/>
          <w:lang w:val="pt-PT"/>
        </w:rPr>
        <w:t>andra</w:t>
      </w:r>
      <w:r>
        <w:rPr>
          <w:rFonts w:ascii="Slimbach LT" w:hAnsi="Slimbach LT"/>
          <w:sz w:val="16"/>
          <w:szCs w:val="16"/>
          <w:lang w:val="pt-PT"/>
        </w:rPr>
        <w:t xml:space="preserve"> Bendel-Doell</w:t>
      </w:r>
    </w:p>
    <w:p w14:paraId="08324830" w14:textId="77777777" w:rsidR="0061392A" w:rsidRPr="006430B7" w:rsidRDefault="0061392A" w:rsidP="0061392A">
      <w:pPr>
        <w:spacing w:after="0" w:line="312" w:lineRule="auto"/>
        <w:jc w:val="both"/>
        <w:rPr>
          <w:rFonts w:ascii="Slimbach LT" w:hAnsi="Slimbach LT"/>
          <w:sz w:val="16"/>
          <w:szCs w:val="16"/>
          <w:lang w:val="pt-PT"/>
        </w:rPr>
      </w:pPr>
      <w:r>
        <w:rPr>
          <w:rFonts w:ascii="Slimbach LT" w:hAnsi="Slimbach LT"/>
          <w:sz w:val="16"/>
          <w:szCs w:val="16"/>
          <w:lang w:val="pt-PT"/>
        </w:rPr>
        <w:t>Leitung Marketing</w:t>
      </w:r>
    </w:p>
    <w:p w14:paraId="0C07FB75" w14:textId="77777777" w:rsidR="0061392A" w:rsidRPr="006430B7" w:rsidRDefault="0061392A" w:rsidP="0061392A">
      <w:pPr>
        <w:spacing w:after="0" w:line="312" w:lineRule="auto"/>
        <w:jc w:val="both"/>
        <w:rPr>
          <w:rFonts w:ascii="Slimbach LT" w:hAnsi="Slimbach LT"/>
          <w:sz w:val="16"/>
          <w:szCs w:val="16"/>
          <w:lang w:val="pt-PT"/>
        </w:rPr>
      </w:pPr>
      <w:r w:rsidRPr="006430B7">
        <w:rPr>
          <w:rFonts w:ascii="Slimbach LT" w:hAnsi="Slimbach LT"/>
          <w:sz w:val="16"/>
          <w:szCs w:val="16"/>
          <w:lang w:val="pt-PT"/>
        </w:rPr>
        <w:t>PREFA GmbH Alu-Dächer und -Fassaden</w:t>
      </w:r>
    </w:p>
    <w:p w14:paraId="29467CD0" w14:textId="77777777" w:rsidR="0061392A" w:rsidRPr="006430B7" w:rsidRDefault="0061392A" w:rsidP="0061392A">
      <w:pPr>
        <w:spacing w:after="0" w:line="312" w:lineRule="auto"/>
        <w:jc w:val="both"/>
        <w:rPr>
          <w:rFonts w:ascii="Slimbach LT" w:hAnsi="Slimbach LT"/>
          <w:sz w:val="16"/>
          <w:szCs w:val="16"/>
          <w:lang w:val="pt-PT"/>
        </w:rPr>
      </w:pPr>
      <w:r w:rsidRPr="006430B7">
        <w:rPr>
          <w:rFonts w:ascii="Slimbach LT" w:hAnsi="Slimbach LT"/>
          <w:sz w:val="16"/>
          <w:szCs w:val="16"/>
          <w:lang w:val="pt-PT"/>
        </w:rPr>
        <w:t>Aluminiumstraße 2, D-98634 Wasungen</w:t>
      </w:r>
    </w:p>
    <w:p w14:paraId="102F1214" w14:textId="77777777" w:rsidR="0061392A" w:rsidRPr="006430B7" w:rsidRDefault="0061392A" w:rsidP="0061392A">
      <w:pPr>
        <w:spacing w:after="0" w:line="312" w:lineRule="auto"/>
        <w:jc w:val="both"/>
        <w:rPr>
          <w:rFonts w:ascii="Slimbach LT" w:hAnsi="Slimbach LT"/>
          <w:sz w:val="16"/>
          <w:szCs w:val="16"/>
          <w:lang w:val="pt-PT"/>
        </w:rPr>
      </w:pPr>
      <w:r w:rsidRPr="006430B7">
        <w:rPr>
          <w:rFonts w:ascii="Slimbach LT" w:hAnsi="Slimbach LT"/>
          <w:sz w:val="16"/>
          <w:szCs w:val="16"/>
          <w:lang w:val="pt-PT"/>
        </w:rPr>
        <w:t>T: +49 36941</w:t>
      </w:r>
      <w:r>
        <w:rPr>
          <w:rFonts w:ascii="Slimbach LT" w:hAnsi="Slimbach LT"/>
          <w:sz w:val="16"/>
          <w:szCs w:val="16"/>
          <w:lang w:val="pt-PT"/>
        </w:rPr>
        <w:t xml:space="preserve"> </w:t>
      </w:r>
      <w:r w:rsidRPr="006430B7">
        <w:rPr>
          <w:rFonts w:ascii="Slimbach LT" w:hAnsi="Slimbach LT"/>
          <w:sz w:val="16"/>
          <w:szCs w:val="16"/>
          <w:lang w:val="pt-PT"/>
        </w:rPr>
        <w:t>78548</w:t>
      </w:r>
    </w:p>
    <w:p w14:paraId="78D54CEC" w14:textId="619A8625" w:rsidR="0061392A" w:rsidRPr="0061392A" w:rsidRDefault="0061392A" w:rsidP="0061392A">
      <w:pPr>
        <w:spacing w:after="0" w:line="312" w:lineRule="auto"/>
        <w:jc w:val="both"/>
      </w:pPr>
      <w:r w:rsidRPr="0061392A">
        <w:rPr>
          <w:rFonts w:ascii="Slimbach LT" w:hAnsi="Slimbach LT"/>
          <w:sz w:val="16"/>
          <w:szCs w:val="16"/>
          <w:lang w:val="pt-PT"/>
        </w:rPr>
        <w:t xml:space="preserve">E: </w:t>
      </w:r>
      <w:r w:rsidR="00E74438" w:rsidRPr="003A23E3">
        <w:rPr>
          <w:rFonts w:ascii="Slimbach LT" w:hAnsi="Slimbach LT"/>
          <w:sz w:val="16"/>
          <w:szCs w:val="16"/>
          <w:lang w:val="pt-PT"/>
        </w:rPr>
        <w:t>alexandra.bendel-doell@prefa.com</w:t>
      </w:r>
    </w:p>
    <w:p w14:paraId="03B34AAA" w14:textId="77777777" w:rsidR="004C1612" w:rsidRDefault="004C1612" w:rsidP="00012BE8">
      <w:pPr>
        <w:spacing w:after="0" w:line="312" w:lineRule="auto"/>
        <w:jc w:val="both"/>
      </w:pPr>
    </w:p>
    <w:p w14:paraId="104413F5" w14:textId="77777777" w:rsidR="004C1612" w:rsidRPr="00012BE8" w:rsidRDefault="004C1612" w:rsidP="00012BE8">
      <w:pPr>
        <w:spacing w:after="0" w:line="312" w:lineRule="auto"/>
        <w:jc w:val="both"/>
        <w:rPr>
          <w:rFonts w:ascii="Slimbach LT" w:hAnsi="Slimbach LT"/>
          <w:sz w:val="16"/>
          <w:szCs w:val="16"/>
          <w:lang w:val="pt-PT"/>
        </w:rPr>
      </w:pPr>
      <w:bookmarkStart w:id="0" w:name="_GoBack"/>
      <w:bookmarkEnd w:id="0"/>
    </w:p>
    <w:sectPr w:rsidR="004C1612" w:rsidRPr="00012BE8" w:rsidSect="003C57D6">
      <w:headerReference w:type="default" r:id="rId7"/>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1AE2EF" w16cid:durableId="1E688A93"/>
  <w16cid:commentId w16cid:paraId="4F8096A8" w16cid:durableId="1E688E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9F55" w14:textId="77777777" w:rsidR="00EF0491" w:rsidRDefault="00EF0491" w:rsidP="006F2311">
      <w:pPr>
        <w:spacing w:after="0" w:line="240" w:lineRule="auto"/>
      </w:pPr>
      <w:r>
        <w:separator/>
      </w:r>
    </w:p>
  </w:endnote>
  <w:endnote w:type="continuationSeparator" w:id="0">
    <w:p w14:paraId="38CDF383" w14:textId="77777777" w:rsidR="00EF0491" w:rsidRDefault="00EF049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SlimbachStd-Book">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49678" w14:textId="77777777" w:rsidR="00EF0491" w:rsidRDefault="00EF0491" w:rsidP="006F2311">
      <w:pPr>
        <w:spacing w:after="0" w:line="240" w:lineRule="auto"/>
      </w:pPr>
      <w:r>
        <w:separator/>
      </w:r>
    </w:p>
  </w:footnote>
  <w:footnote w:type="continuationSeparator" w:id="0">
    <w:p w14:paraId="33CF2A0E" w14:textId="77777777" w:rsidR="00EF0491" w:rsidRDefault="00EF0491"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2146" w14:textId="77777777" w:rsidR="006223C0" w:rsidRDefault="006223C0">
    <w:pPr>
      <w:pStyle w:val="Kopfzeile"/>
    </w:pPr>
    <w:r>
      <w:rPr>
        <w:noProof/>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5DB4"/>
    <w:rsid w:val="00040A1A"/>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2245"/>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5139"/>
    <w:rsid w:val="003171E2"/>
    <w:rsid w:val="00320210"/>
    <w:rsid w:val="003206E4"/>
    <w:rsid w:val="00323271"/>
    <w:rsid w:val="003254A0"/>
    <w:rsid w:val="00333FD3"/>
    <w:rsid w:val="00334635"/>
    <w:rsid w:val="003371C3"/>
    <w:rsid w:val="00346085"/>
    <w:rsid w:val="003507F8"/>
    <w:rsid w:val="00361B0A"/>
    <w:rsid w:val="00362693"/>
    <w:rsid w:val="00366813"/>
    <w:rsid w:val="00373C0C"/>
    <w:rsid w:val="003752FD"/>
    <w:rsid w:val="0037633D"/>
    <w:rsid w:val="00377206"/>
    <w:rsid w:val="003773F8"/>
    <w:rsid w:val="0038312B"/>
    <w:rsid w:val="00383B18"/>
    <w:rsid w:val="003848C4"/>
    <w:rsid w:val="003862A5"/>
    <w:rsid w:val="003902BF"/>
    <w:rsid w:val="003916BD"/>
    <w:rsid w:val="00394D9D"/>
    <w:rsid w:val="003A23E3"/>
    <w:rsid w:val="003A54D6"/>
    <w:rsid w:val="003B3BED"/>
    <w:rsid w:val="003B6D50"/>
    <w:rsid w:val="003B6D7A"/>
    <w:rsid w:val="003C09BD"/>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61A9"/>
    <w:rsid w:val="004A6A3F"/>
    <w:rsid w:val="004A7EEA"/>
    <w:rsid w:val="004B3161"/>
    <w:rsid w:val="004B3775"/>
    <w:rsid w:val="004B397A"/>
    <w:rsid w:val="004C1612"/>
    <w:rsid w:val="004D1C70"/>
    <w:rsid w:val="004D7E60"/>
    <w:rsid w:val="004E0B91"/>
    <w:rsid w:val="004E1A9B"/>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70387"/>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F160F"/>
    <w:rsid w:val="005F4FF2"/>
    <w:rsid w:val="0060083E"/>
    <w:rsid w:val="00604BE7"/>
    <w:rsid w:val="0061392A"/>
    <w:rsid w:val="0061768C"/>
    <w:rsid w:val="006223C0"/>
    <w:rsid w:val="00623A4A"/>
    <w:rsid w:val="00630068"/>
    <w:rsid w:val="00630F16"/>
    <w:rsid w:val="00631BDD"/>
    <w:rsid w:val="0063204B"/>
    <w:rsid w:val="00635C74"/>
    <w:rsid w:val="00635EB9"/>
    <w:rsid w:val="00637B42"/>
    <w:rsid w:val="00642E1C"/>
    <w:rsid w:val="006430B7"/>
    <w:rsid w:val="00644DAC"/>
    <w:rsid w:val="00650A11"/>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4445"/>
    <w:rsid w:val="00704C91"/>
    <w:rsid w:val="0071209C"/>
    <w:rsid w:val="0071230D"/>
    <w:rsid w:val="00712DBC"/>
    <w:rsid w:val="00716883"/>
    <w:rsid w:val="00716D99"/>
    <w:rsid w:val="007214D2"/>
    <w:rsid w:val="007230E7"/>
    <w:rsid w:val="00725BB3"/>
    <w:rsid w:val="007260C8"/>
    <w:rsid w:val="00731193"/>
    <w:rsid w:val="00736A4B"/>
    <w:rsid w:val="00746E6D"/>
    <w:rsid w:val="00753569"/>
    <w:rsid w:val="00754705"/>
    <w:rsid w:val="00761989"/>
    <w:rsid w:val="00765531"/>
    <w:rsid w:val="007666B1"/>
    <w:rsid w:val="00777972"/>
    <w:rsid w:val="0078735C"/>
    <w:rsid w:val="007B019B"/>
    <w:rsid w:val="007B0380"/>
    <w:rsid w:val="007B4A1B"/>
    <w:rsid w:val="007B7148"/>
    <w:rsid w:val="007B7619"/>
    <w:rsid w:val="007C06BE"/>
    <w:rsid w:val="007C0EBA"/>
    <w:rsid w:val="007C2DD6"/>
    <w:rsid w:val="007C7988"/>
    <w:rsid w:val="007E54A0"/>
    <w:rsid w:val="007F1BC7"/>
    <w:rsid w:val="00802EE8"/>
    <w:rsid w:val="00810589"/>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661"/>
    <w:rsid w:val="008F38DB"/>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284A"/>
    <w:rsid w:val="009D2D13"/>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7EA4"/>
    <w:rsid w:val="00A24BF4"/>
    <w:rsid w:val="00A34C32"/>
    <w:rsid w:val="00A358F9"/>
    <w:rsid w:val="00A36B36"/>
    <w:rsid w:val="00A408F8"/>
    <w:rsid w:val="00A42624"/>
    <w:rsid w:val="00A564F3"/>
    <w:rsid w:val="00A56E1E"/>
    <w:rsid w:val="00A60D82"/>
    <w:rsid w:val="00A6180A"/>
    <w:rsid w:val="00A62442"/>
    <w:rsid w:val="00A64DA4"/>
    <w:rsid w:val="00A703E1"/>
    <w:rsid w:val="00A70A5B"/>
    <w:rsid w:val="00A719BF"/>
    <w:rsid w:val="00A73066"/>
    <w:rsid w:val="00A7454D"/>
    <w:rsid w:val="00A74D27"/>
    <w:rsid w:val="00A76A88"/>
    <w:rsid w:val="00A801F3"/>
    <w:rsid w:val="00A850F9"/>
    <w:rsid w:val="00A86C43"/>
    <w:rsid w:val="00A90748"/>
    <w:rsid w:val="00A90890"/>
    <w:rsid w:val="00A9151C"/>
    <w:rsid w:val="00A943F0"/>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0ADD"/>
    <w:rsid w:val="00B515E2"/>
    <w:rsid w:val="00B51910"/>
    <w:rsid w:val="00B60FE0"/>
    <w:rsid w:val="00B64757"/>
    <w:rsid w:val="00B75692"/>
    <w:rsid w:val="00B80FCC"/>
    <w:rsid w:val="00B9055C"/>
    <w:rsid w:val="00B95593"/>
    <w:rsid w:val="00B96ED4"/>
    <w:rsid w:val="00BA12BC"/>
    <w:rsid w:val="00BA56A0"/>
    <w:rsid w:val="00BA622B"/>
    <w:rsid w:val="00BA68A7"/>
    <w:rsid w:val="00BA7E3E"/>
    <w:rsid w:val="00BC3AF5"/>
    <w:rsid w:val="00BD3135"/>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7CE6"/>
    <w:rsid w:val="00D10666"/>
    <w:rsid w:val="00D12C36"/>
    <w:rsid w:val="00D15AEC"/>
    <w:rsid w:val="00D26635"/>
    <w:rsid w:val="00D26ECB"/>
    <w:rsid w:val="00D274C5"/>
    <w:rsid w:val="00D31CF6"/>
    <w:rsid w:val="00D34535"/>
    <w:rsid w:val="00D34566"/>
    <w:rsid w:val="00D34EBB"/>
    <w:rsid w:val="00D37080"/>
    <w:rsid w:val="00D4056E"/>
    <w:rsid w:val="00D42840"/>
    <w:rsid w:val="00D45DA1"/>
    <w:rsid w:val="00D47C21"/>
    <w:rsid w:val="00D52A7A"/>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25DB8"/>
    <w:rsid w:val="00E3077C"/>
    <w:rsid w:val="00E30EC3"/>
    <w:rsid w:val="00E37021"/>
    <w:rsid w:val="00E40289"/>
    <w:rsid w:val="00E42E1F"/>
    <w:rsid w:val="00E43AD8"/>
    <w:rsid w:val="00E46BE2"/>
    <w:rsid w:val="00E54EAF"/>
    <w:rsid w:val="00E5681D"/>
    <w:rsid w:val="00E57F01"/>
    <w:rsid w:val="00E6575E"/>
    <w:rsid w:val="00E67D47"/>
    <w:rsid w:val="00E720A9"/>
    <w:rsid w:val="00E74438"/>
    <w:rsid w:val="00E750EE"/>
    <w:rsid w:val="00E82FD2"/>
    <w:rsid w:val="00E8530F"/>
    <w:rsid w:val="00E86D5D"/>
    <w:rsid w:val="00E86E7F"/>
    <w:rsid w:val="00E872D8"/>
    <w:rsid w:val="00E92DEB"/>
    <w:rsid w:val="00E92E41"/>
    <w:rsid w:val="00E94034"/>
    <w:rsid w:val="00E96124"/>
    <w:rsid w:val="00EA1B2A"/>
    <w:rsid w:val="00EA5F1B"/>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F017B"/>
    <w:rsid w:val="00EF0491"/>
    <w:rsid w:val="00EF25DA"/>
    <w:rsid w:val="00EF473B"/>
    <w:rsid w:val="00EF6703"/>
    <w:rsid w:val="00F01637"/>
    <w:rsid w:val="00F0256F"/>
    <w:rsid w:val="00F049F0"/>
    <w:rsid w:val="00F058D9"/>
    <w:rsid w:val="00F07533"/>
    <w:rsid w:val="00F1161D"/>
    <w:rsid w:val="00F11B39"/>
    <w:rsid w:val="00F36A90"/>
    <w:rsid w:val="00F40266"/>
    <w:rsid w:val="00F45FCE"/>
    <w:rsid w:val="00F475C5"/>
    <w:rsid w:val="00F50866"/>
    <w:rsid w:val="00F52DFA"/>
    <w:rsid w:val="00F5442F"/>
    <w:rsid w:val="00F54CDF"/>
    <w:rsid w:val="00F55EE2"/>
    <w:rsid w:val="00F55EF2"/>
    <w:rsid w:val="00F570ED"/>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A6ACD88"/>
  <w15:docId w15:val="{BC6E030F-7A09-48C1-804A-D4861F32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C25A-CD01-4146-BF9E-A1337887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5186</Characters>
  <Application>Microsoft Office Word</Application>
  <DocSecurity>0</DocSecurity>
  <Lines>43</Lines>
  <Paragraphs>11</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5998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8</cp:revision>
  <cp:lastPrinted>2018-10-23T06:41:00Z</cp:lastPrinted>
  <dcterms:created xsi:type="dcterms:W3CDTF">2018-10-21T19:24:00Z</dcterms:created>
  <dcterms:modified xsi:type="dcterms:W3CDTF">2018-11-02T07:18:00Z</dcterms:modified>
</cp:coreProperties>
</file>