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708D2" w14:textId="77777777" w:rsidR="00640E7C" w:rsidRPr="008939BE" w:rsidRDefault="005F1C0C" w:rsidP="00AC3E2C">
      <w:pPr>
        <w:pBdr>
          <w:bottom w:val="single" w:sz="6" w:space="0" w:color="auto"/>
        </w:pBdr>
        <w:spacing w:after="0" w:line="288" w:lineRule="auto"/>
        <w:outlineLvl w:val="0"/>
        <w:rPr>
          <w:sz w:val="28"/>
          <w:lang w:val="de-AT"/>
        </w:rPr>
      </w:pPr>
      <w:r w:rsidRPr="008939BE">
        <w:rPr>
          <w:b/>
          <w:sz w:val="28"/>
          <w:lang w:val="de-AT"/>
        </w:rPr>
        <w:t>PREFA</w:t>
      </w:r>
      <w:r w:rsidR="00640E7C" w:rsidRPr="008939BE">
        <w:rPr>
          <w:sz w:val="28"/>
          <w:lang w:val="de-AT"/>
        </w:rPr>
        <w:t xml:space="preserve">/Pressemeldung, </w:t>
      </w:r>
      <w:r w:rsidR="00643271">
        <w:rPr>
          <w:sz w:val="28"/>
          <w:lang w:val="de-AT"/>
        </w:rPr>
        <w:t>September</w:t>
      </w:r>
      <w:r w:rsidR="00C4531B" w:rsidRPr="008939BE">
        <w:rPr>
          <w:sz w:val="28"/>
          <w:lang w:val="de-AT"/>
        </w:rPr>
        <w:t xml:space="preserve"> 202</w:t>
      </w:r>
      <w:r w:rsidR="0089079E">
        <w:rPr>
          <w:sz w:val="28"/>
          <w:lang w:val="de-AT"/>
        </w:rPr>
        <w:t>2</w:t>
      </w:r>
    </w:p>
    <w:p w14:paraId="419A14D0" w14:textId="77777777" w:rsidR="00E1533B" w:rsidRDefault="00E1533B" w:rsidP="00AC3E2C">
      <w:pPr>
        <w:pBdr>
          <w:bottom w:val="single" w:sz="6" w:space="0" w:color="auto"/>
        </w:pBdr>
        <w:spacing w:after="0" w:line="288" w:lineRule="auto"/>
        <w:outlineLvl w:val="0"/>
        <w:rPr>
          <w:rFonts w:cstheme="minorHAnsi"/>
          <w:b/>
          <w:bCs/>
          <w:sz w:val="28"/>
          <w:szCs w:val="28"/>
        </w:rPr>
      </w:pPr>
    </w:p>
    <w:p w14:paraId="4F1D5610" w14:textId="77777777" w:rsidR="00AC3E2C" w:rsidRDefault="004C4F38" w:rsidP="00AC3E2C">
      <w:pPr>
        <w:pBdr>
          <w:bottom w:val="single" w:sz="6" w:space="0" w:color="auto"/>
        </w:pBdr>
        <w:spacing w:after="0" w:line="288" w:lineRule="auto"/>
        <w:outlineLvl w:val="0"/>
        <w:rPr>
          <w:rFonts w:cstheme="minorHAnsi"/>
          <w:b/>
          <w:bCs/>
          <w:sz w:val="36"/>
          <w:szCs w:val="36"/>
        </w:rPr>
      </w:pPr>
      <w:r w:rsidRPr="00E1533B">
        <w:rPr>
          <w:rFonts w:cstheme="minorHAnsi"/>
          <w:b/>
          <w:bCs/>
          <w:sz w:val="36"/>
          <w:szCs w:val="36"/>
        </w:rPr>
        <w:t>Jetzt ist die richtige Zeit für PREFA Solar</w:t>
      </w:r>
      <w:r w:rsidR="0016736D">
        <w:rPr>
          <w:rFonts w:cstheme="minorHAnsi"/>
          <w:b/>
          <w:bCs/>
          <w:sz w:val="36"/>
          <w:szCs w:val="36"/>
        </w:rPr>
        <w:t xml:space="preserve"> – </w:t>
      </w:r>
    </w:p>
    <w:p w14:paraId="337B903C" w14:textId="43CB1EBF" w:rsidR="004C4F38" w:rsidRPr="00E1533B" w:rsidRDefault="0016736D" w:rsidP="00AC3E2C">
      <w:pPr>
        <w:pBdr>
          <w:bottom w:val="single" w:sz="6" w:space="0" w:color="auto"/>
        </w:pBdr>
        <w:spacing w:after="0" w:line="288" w:lineRule="auto"/>
        <w:outlineLvl w:val="0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eine Weltneuheit aus Österreich</w:t>
      </w:r>
      <w:r w:rsidR="00FF43B2">
        <w:rPr>
          <w:rFonts w:cstheme="minorHAnsi"/>
          <w:b/>
          <w:bCs/>
          <w:sz w:val="36"/>
          <w:szCs w:val="36"/>
        </w:rPr>
        <w:t>.</w:t>
      </w:r>
    </w:p>
    <w:p w14:paraId="26592145" w14:textId="46EAA304" w:rsidR="004C4F38" w:rsidRPr="00E72708" w:rsidRDefault="00E1533B" w:rsidP="00AC3E2C">
      <w:pPr>
        <w:pBdr>
          <w:bottom w:val="single" w:sz="6" w:space="0" w:color="auto"/>
        </w:pBdr>
        <w:spacing w:after="0" w:line="288" w:lineRule="auto"/>
        <w:outlineLvl w:val="0"/>
        <w:rPr>
          <w:rFonts w:cstheme="minorHAnsi"/>
          <w:bCs/>
        </w:rPr>
      </w:pPr>
      <w:r w:rsidRPr="00E1533B">
        <w:rPr>
          <w:rFonts w:cstheme="minorHAnsi"/>
          <w:bCs/>
        </w:rPr>
        <w:t>Nichts ist so stark wie eine Idee, deren Zeit gekommen ist</w:t>
      </w:r>
      <w:r>
        <w:rPr>
          <w:rFonts w:cstheme="minorHAnsi"/>
          <w:bCs/>
        </w:rPr>
        <w:t>.</w:t>
      </w:r>
      <w:r w:rsidRPr="00E72708">
        <w:rPr>
          <w:rFonts w:cstheme="minorHAnsi"/>
          <w:bCs/>
        </w:rPr>
        <w:t xml:space="preserve"> </w:t>
      </w:r>
      <w:r w:rsidRPr="00E1533B">
        <w:rPr>
          <w:rFonts w:cstheme="minorHAnsi"/>
          <w:bCs/>
        </w:rPr>
        <w:t>PREFA Solar ist das stärkste Dach und Solarkraft in einem</w:t>
      </w:r>
      <w:r>
        <w:rPr>
          <w:rFonts w:cstheme="minorHAnsi"/>
          <w:bCs/>
        </w:rPr>
        <w:t>: e</w:t>
      </w:r>
      <w:r w:rsidR="004C4F38" w:rsidRPr="00E72708">
        <w:rPr>
          <w:rFonts w:cstheme="minorHAnsi"/>
          <w:bCs/>
        </w:rPr>
        <w:t xml:space="preserve">ine </w:t>
      </w:r>
      <w:r>
        <w:rPr>
          <w:rFonts w:cstheme="minorHAnsi"/>
          <w:bCs/>
        </w:rPr>
        <w:t xml:space="preserve">wetterfeste </w:t>
      </w:r>
      <w:r w:rsidR="004C4F38" w:rsidRPr="00E72708">
        <w:rPr>
          <w:rFonts w:cstheme="minorHAnsi"/>
          <w:bCs/>
        </w:rPr>
        <w:t xml:space="preserve">Aluminium-Dachplatte mit </w:t>
      </w:r>
      <w:r w:rsidR="00F55334">
        <w:rPr>
          <w:rFonts w:cstheme="minorHAnsi"/>
          <w:bCs/>
        </w:rPr>
        <w:t>integrierter Photovoltaiktechnologie</w:t>
      </w:r>
      <w:r>
        <w:rPr>
          <w:rFonts w:cstheme="minorHAnsi"/>
          <w:bCs/>
        </w:rPr>
        <w:t>.</w:t>
      </w:r>
    </w:p>
    <w:p w14:paraId="445E14E1" w14:textId="77777777" w:rsidR="004C4F38" w:rsidRDefault="004C4F38" w:rsidP="00AC3E2C">
      <w:pPr>
        <w:spacing w:after="0" w:line="288" w:lineRule="auto"/>
        <w:rPr>
          <w:rFonts w:cstheme="minorHAnsi"/>
          <w:bCs/>
        </w:rPr>
      </w:pPr>
    </w:p>
    <w:p w14:paraId="6853DA25" w14:textId="04089B43" w:rsidR="00E1533B" w:rsidRDefault="00643271" w:rsidP="00AC3E2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Ob die</w:t>
      </w:r>
      <w:r w:rsidR="00AC6FE4">
        <w:rPr>
          <w:rFonts w:cstheme="minorHAnsi"/>
          <w:bCs/>
        </w:rPr>
        <w:t xml:space="preserve"> aktuelle Energiekrise mit steigenden Strom- und Heizkosten, </w:t>
      </w:r>
      <w:r>
        <w:rPr>
          <w:rFonts w:cstheme="minorHAnsi"/>
          <w:bCs/>
        </w:rPr>
        <w:t>die</w:t>
      </w:r>
      <w:r w:rsidR="00AC6FE4">
        <w:rPr>
          <w:rFonts w:cstheme="minorHAnsi"/>
          <w:bCs/>
        </w:rPr>
        <w:t xml:space="preserve"> </w:t>
      </w:r>
      <w:r w:rsidR="0016736D">
        <w:rPr>
          <w:rFonts w:cstheme="minorHAnsi"/>
          <w:bCs/>
        </w:rPr>
        <w:t>Klimakrise</w:t>
      </w:r>
      <w:r w:rsidR="00AC6FE4">
        <w:rPr>
          <w:rFonts w:cstheme="minorHAnsi"/>
          <w:bCs/>
        </w:rPr>
        <w:t xml:space="preserve"> mit unvorhersehbaren Wetterkapriolen</w:t>
      </w:r>
      <w:r w:rsidR="00665B11">
        <w:rPr>
          <w:rFonts w:cstheme="minorHAnsi"/>
          <w:bCs/>
        </w:rPr>
        <w:t xml:space="preserve"> oder</w:t>
      </w:r>
      <w:r>
        <w:rPr>
          <w:rFonts w:cstheme="minorHAnsi"/>
          <w:bCs/>
        </w:rPr>
        <w:t xml:space="preserve"> der Wunsch nach Unabhängigkeit aufgrund der geopolitischen Situation </w:t>
      </w:r>
      <w:r w:rsidR="00665B11">
        <w:rPr>
          <w:rFonts w:cstheme="minorHAnsi"/>
          <w:bCs/>
        </w:rPr>
        <w:t>–</w:t>
      </w:r>
      <w:r>
        <w:rPr>
          <w:rFonts w:cstheme="minorHAnsi"/>
          <w:bCs/>
        </w:rPr>
        <w:t xml:space="preserve"> </w:t>
      </w:r>
      <w:r w:rsidR="00774CA1">
        <w:rPr>
          <w:rFonts w:cstheme="minorHAnsi"/>
          <w:bCs/>
        </w:rPr>
        <w:t>jetzt</w:t>
      </w:r>
      <w:r w:rsidR="00B85A8B">
        <w:rPr>
          <w:rFonts w:cstheme="minorHAnsi"/>
          <w:bCs/>
        </w:rPr>
        <w:t xml:space="preserve"> braucht es </w:t>
      </w:r>
      <w:r w:rsidR="00774CA1">
        <w:rPr>
          <w:rFonts w:cstheme="minorHAnsi"/>
          <w:bCs/>
        </w:rPr>
        <w:t>mehr denn je</w:t>
      </w:r>
      <w:r w:rsidR="00B85A8B">
        <w:rPr>
          <w:rFonts w:cstheme="minorHAnsi"/>
          <w:bCs/>
        </w:rPr>
        <w:t xml:space="preserve"> i</w:t>
      </w:r>
      <w:r w:rsidR="00665B11">
        <w:rPr>
          <w:rFonts w:cstheme="minorHAnsi"/>
          <w:bCs/>
        </w:rPr>
        <w:t>ntelligente und leistbare Lösungen</w:t>
      </w:r>
      <w:r w:rsidR="00C156D4">
        <w:rPr>
          <w:rFonts w:cstheme="minorHAnsi"/>
          <w:bCs/>
        </w:rPr>
        <w:t xml:space="preserve"> für (zukünftige) Hausbesitzer</w:t>
      </w:r>
      <w:r w:rsidR="00665B11">
        <w:rPr>
          <w:rFonts w:cstheme="minorHAnsi"/>
          <w:bCs/>
        </w:rPr>
        <w:t xml:space="preserve">. </w:t>
      </w:r>
      <w:r>
        <w:rPr>
          <w:rFonts w:cstheme="minorHAnsi"/>
          <w:bCs/>
        </w:rPr>
        <w:t xml:space="preserve">Mit dem innovativen Solardach hat PREFA die Antwort: </w:t>
      </w:r>
      <w:r w:rsidRPr="00643271">
        <w:rPr>
          <w:rFonts w:cstheme="minorHAnsi"/>
          <w:bCs/>
        </w:rPr>
        <w:t xml:space="preserve">das stärkste Dach und Solar in einem! </w:t>
      </w:r>
    </w:p>
    <w:p w14:paraId="73E4B88C" w14:textId="77777777" w:rsidR="00E1533B" w:rsidRDefault="00E1533B" w:rsidP="00AC3E2C">
      <w:pPr>
        <w:spacing w:after="0"/>
        <w:rPr>
          <w:rFonts w:cstheme="minorHAnsi"/>
          <w:bCs/>
        </w:rPr>
      </w:pPr>
    </w:p>
    <w:p w14:paraId="2888BD69" w14:textId="41B64CAF" w:rsidR="00665B11" w:rsidRDefault="00643271" w:rsidP="00AC3E2C">
      <w:pPr>
        <w:spacing w:after="0"/>
        <w:rPr>
          <w:rFonts w:eastAsia="MS Mincho" w:cs="Times New Roman"/>
        </w:rPr>
      </w:pPr>
      <w:r w:rsidRPr="00643271">
        <w:rPr>
          <w:rFonts w:cstheme="minorHAnsi"/>
          <w:bCs/>
        </w:rPr>
        <w:t xml:space="preserve">Es handelt sich um eine Aluminium-Dachplatte in bewährter PREFA Qualität mit einer integrierten </w:t>
      </w:r>
      <w:r w:rsidR="00F55334" w:rsidRPr="00643271">
        <w:rPr>
          <w:rFonts w:cstheme="minorHAnsi"/>
          <w:bCs/>
        </w:rPr>
        <w:t>Photovoltaik</w:t>
      </w:r>
      <w:r w:rsidR="00F55334">
        <w:rPr>
          <w:rFonts w:cstheme="minorHAnsi"/>
          <w:bCs/>
        </w:rPr>
        <w:t>technologie</w:t>
      </w:r>
      <w:r w:rsidRPr="00643271">
        <w:rPr>
          <w:rFonts w:cstheme="minorHAnsi"/>
          <w:bCs/>
        </w:rPr>
        <w:t xml:space="preserve">, die fest mit der Grundplatte aus beschichtetem Aluminium verbunden ist. Durch die Integration der Photovoltaikelemente in der Dachplatte selbst ist kein zusätzlicher Aufbau bzw. keine Unterkonstruktion auf dem Dach erforderlich. </w:t>
      </w:r>
      <w:r w:rsidR="00665B11" w:rsidRPr="002E0E84">
        <w:rPr>
          <w:rFonts w:eastAsia="MS Mincho" w:cs="Times New Roman"/>
        </w:rPr>
        <w:t>Das Ergebnis ist ein widerstandsfähiges Aluminium</w:t>
      </w:r>
      <w:r w:rsidR="00665B11">
        <w:rPr>
          <w:rFonts w:eastAsia="MS Mincho" w:cs="Times New Roman"/>
        </w:rPr>
        <w:t>d</w:t>
      </w:r>
      <w:r w:rsidR="00665B11" w:rsidRPr="002E0E84">
        <w:rPr>
          <w:rFonts w:eastAsia="MS Mincho" w:cs="Times New Roman"/>
        </w:rPr>
        <w:t>ach mit zukunftsweisender Technologie in einer homogenen, eleganten Optik.</w:t>
      </w:r>
      <w:r w:rsidR="00665B11" w:rsidRPr="003C5FDA">
        <w:rPr>
          <w:rFonts w:eastAsia="MS Mincho" w:cs="Times New Roman"/>
        </w:rPr>
        <w:t xml:space="preserve"> </w:t>
      </w:r>
    </w:p>
    <w:p w14:paraId="20D72403" w14:textId="77777777" w:rsidR="00B85A8B" w:rsidRDefault="00B85A8B" w:rsidP="00AC3E2C">
      <w:pPr>
        <w:spacing w:after="0"/>
        <w:rPr>
          <w:rFonts w:eastAsia="MS Mincho" w:cs="Times New Roman"/>
        </w:rPr>
      </w:pPr>
    </w:p>
    <w:p w14:paraId="788D49C6" w14:textId="71F17F28" w:rsidR="008678E7" w:rsidRPr="008678E7" w:rsidRDefault="008678E7" w:rsidP="00AC3E2C">
      <w:pPr>
        <w:spacing w:after="0"/>
        <w:rPr>
          <w:rFonts w:eastAsia="MS Mincho" w:cs="Times New Roman"/>
          <w:b/>
        </w:rPr>
      </w:pPr>
      <w:r w:rsidRPr="008678E7">
        <w:rPr>
          <w:rFonts w:eastAsia="MS Mincho" w:cs="Times New Roman"/>
          <w:b/>
        </w:rPr>
        <w:t>Hält auch extremen Wetterereignissen stand</w:t>
      </w:r>
      <w:r w:rsidR="00D21386">
        <w:rPr>
          <w:rFonts w:eastAsia="MS Mincho" w:cs="Times New Roman"/>
          <w:b/>
        </w:rPr>
        <w:t>.</w:t>
      </w:r>
    </w:p>
    <w:p w14:paraId="5F542418" w14:textId="26F7033E" w:rsidR="00B85A8B" w:rsidRDefault="00B85A8B" w:rsidP="00AC3E2C">
      <w:pPr>
        <w:spacing w:after="0"/>
        <w:rPr>
          <w:rFonts w:eastAsia="MS Mincho" w:cs="Times New Roman"/>
        </w:rPr>
      </w:pPr>
      <w:r w:rsidRPr="00AC3E2C">
        <w:rPr>
          <w:rFonts w:eastAsia="MS Mincho" w:cs="Times New Roman"/>
          <w:i/>
          <w:iCs/>
        </w:rPr>
        <w:t xml:space="preserve">„Interne und externe Experten haben </w:t>
      </w:r>
      <w:r w:rsidR="0016736D">
        <w:rPr>
          <w:rFonts w:eastAsia="MS Mincho" w:cs="Times New Roman"/>
          <w:i/>
          <w:iCs/>
        </w:rPr>
        <w:t xml:space="preserve">bei PREFA </w:t>
      </w:r>
      <w:r w:rsidRPr="00AC3E2C">
        <w:rPr>
          <w:rFonts w:eastAsia="MS Mincho" w:cs="Times New Roman"/>
          <w:i/>
          <w:iCs/>
        </w:rPr>
        <w:t>über zwei Jahre lang fachübergreifend an dieser einzigartigen Innovation gefeilt“,</w:t>
      </w:r>
      <w:r>
        <w:rPr>
          <w:rFonts w:eastAsia="MS Mincho" w:cs="Times New Roman"/>
        </w:rPr>
        <w:t xml:space="preserve"> erläutert </w:t>
      </w:r>
      <w:r>
        <w:rPr>
          <w:rFonts w:ascii="Calibri" w:eastAsia="MS Mincho" w:hAnsi="Calibri" w:cs="Times New Roman"/>
          <w:bCs/>
        </w:rPr>
        <w:t xml:space="preserve">PREFA Geschäftsführer </w:t>
      </w:r>
      <w:r w:rsidR="00AC3E2C">
        <w:rPr>
          <w:rFonts w:ascii="Calibri" w:eastAsia="MS Mincho" w:hAnsi="Calibri" w:cs="Times New Roman"/>
          <w:bCs/>
        </w:rPr>
        <w:t xml:space="preserve">Leopold </w:t>
      </w:r>
      <w:proofErr w:type="spellStart"/>
      <w:r w:rsidRPr="00AC3E2C">
        <w:rPr>
          <w:rFonts w:eastAsia="MS Mincho" w:cs="Times New Roman"/>
          <w:b/>
          <w:bCs/>
        </w:rPr>
        <w:t>Pasquali</w:t>
      </w:r>
      <w:proofErr w:type="spellEnd"/>
      <w:r>
        <w:rPr>
          <w:rFonts w:eastAsia="MS Mincho" w:cs="Times New Roman"/>
        </w:rPr>
        <w:t>.</w:t>
      </w:r>
      <w:r w:rsidRPr="00EB21A9">
        <w:rPr>
          <w:rFonts w:eastAsia="MS Mincho" w:cs="Times New Roman"/>
        </w:rPr>
        <w:t xml:space="preserve"> </w:t>
      </w:r>
      <w:r w:rsidRPr="00AC3E2C">
        <w:rPr>
          <w:rFonts w:eastAsia="MS Mincho" w:cs="Times New Roman"/>
          <w:i/>
          <w:iCs/>
        </w:rPr>
        <w:t>„Das hoch</w:t>
      </w:r>
      <w:r w:rsidR="00D21386">
        <w:rPr>
          <w:rFonts w:eastAsia="MS Mincho" w:cs="Times New Roman"/>
          <w:i/>
          <w:iCs/>
        </w:rPr>
        <w:t xml:space="preserve"> </w:t>
      </w:r>
      <w:r w:rsidRPr="00AC3E2C">
        <w:rPr>
          <w:rFonts w:eastAsia="MS Mincho" w:cs="Times New Roman"/>
          <w:i/>
          <w:iCs/>
        </w:rPr>
        <w:t xml:space="preserve">widerstandsfähige, </w:t>
      </w:r>
      <w:proofErr w:type="spellStart"/>
      <w:r w:rsidRPr="00AC3E2C">
        <w:rPr>
          <w:rFonts w:eastAsia="MS Mincho" w:cs="Times New Roman"/>
          <w:i/>
          <w:iCs/>
        </w:rPr>
        <w:t>prismierte</w:t>
      </w:r>
      <w:proofErr w:type="spellEnd"/>
      <w:r w:rsidRPr="00AC3E2C">
        <w:rPr>
          <w:rFonts w:eastAsia="MS Mincho" w:cs="Times New Roman"/>
          <w:i/>
          <w:iCs/>
        </w:rPr>
        <w:t xml:space="preserve"> Solarglas sorgt nicht nur für eine schöne matte Optik, sondern hält in Kombination mit der PREFA Dachplatte aus Aluminium extremen Wetterereignissen stand. Das PREFA Solardach ist hagel- und bruchfest, sturm- und rostsicher.“</w:t>
      </w:r>
      <w:r w:rsidRPr="00B85A8B">
        <w:rPr>
          <w:rFonts w:eastAsia="MS Mincho" w:cs="Times New Roman"/>
        </w:rPr>
        <w:t xml:space="preserve"> </w:t>
      </w:r>
      <w:r>
        <w:rPr>
          <w:rFonts w:eastAsia="MS Mincho" w:cs="Times New Roman"/>
        </w:rPr>
        <w:t xml:space="preserve">Somit fügt sich die neue Solardachplatte, die in zwei Größen und in </w:t>
      </w:r>
      <w:r w:rsidR="00C959C3">
        <w:rPr>
          <w:rFonts w:eastAsia="MS Mincho" w:cs="Times New Roman"/>
        </w:rPr>
        <w:t xml:space="preserve">den </w:t>
      </w:r>
      <w:r>
        <w:rPr>
          <w:rFonts w:eastAsia="MS Mincho" w:cs="Times New Roman"/>
        </w:rPr>
        <w:t>drei Farben</w:t>
      </w:r>
      <w:r w:rsidR="00C959C3">
        <w:rPr>
          <w:rFonts w:eastAsia="MS Mincho" w:cs="Times New Roman"/>
        </w:rPr>
        <w:t xml:space="preserve"> </w:t>
      </w:r>
      <w:r w:rsidR="00C959C3" w:rsidRPr="007A02B3">
        <w:rPr>
          <w:rFonts w:eastAsia="MS Mincho" w:cs="Times New Roman"/>
          <w:bCs/>
        </w:rPr>
        <w:t>Anthrazit, Schwarz sowie Dunkelgrau</w:t>
      </w:r>
      <w:r>
        <w:rPr>
          <w:rFonts w:eastAsia="MS Mincho" w:cs="Times New Roman"/>
        </w:rPr>
        <w:t xml:space="preserve"> erhältlich ist, nahtlos ins PREFA Komplettsystem </w:t>
      </w:r>
      <w:r w:rsidR="008678E7">
        <w:rPr>
          <w:rFonts w:eastAsia="MS Mincho" w:cs="Times New Roman"/>
        </w:rPr>
        <w:t xml:space="preserve">ein. Dieses beinhaltet über </w:t>
      </w:r>
      <w:r>
        <w:rPr>
          <w:rFonts w:eastAsia="MS Mincho" w:cs="Times New Roman"/>
        </w:rPr>
        <w:t xml:space="preserve">5.000 Produkte inklusive </w:t>
      </w:r>
      <w:r w:rsidRPr="00FB66D5">
        <w:rPr>
          <w:rFonts w:eastAsia="MS Mincho" w:cs="Times New Roman"/>
        </w:rPr>
        <w:t>umfangreiche</w:t>
      </w:r>
      <w:r w:rsidR="008678E7">
        <w:rPr>
          <w:rFonts w:eastAsia="MS Mincho" w:cs="Times New Roman"/>
        </w:rPr>
        <w:t xml:space="preserve">m </w:t>
      </w:r>
      <w:r w:rsidRPr="00FB66D5">
        <w:rPr>
          <w:rFonts w:eastAsia="MS Mincho" w:cs="Times New Roman"/>
        </w:rPr>
        <w:t>Zubehör wie Dachentwässerung, Schneeschutz, Dachsicherheit und sämtliche Einfassungen.</w:t>
      </w:r>
    </w:p>
    <w:p w14:paraId="39F98D9A" w14:textId="77777777" w:rsidR="00B85A8B" w:rsidRDefault="00B85A8B" w:rsidP="00AC3E2C">
      <w:pPr>
        <w:spacing w:after="0"/>
        <w:rPr>
          <w:rFonts w:eastAsia="MS Mincho" w:cs="Times New Roman"/>
        </w:rPr>
      </w:pPr>
    </w:p>
    <w:p w14:paraId="35BA2177" w14:textId="13FA46DC" w:rsidR="00B85A8B" w:rsidRPr="00AC3E2C" w:rsidRDefault="00B85A8B" w:rsidP="00AC3E2C">
      <w:pPr>
        <w:spacing w:after="0"/>
        <w:rPr>
          <w:rFonts w:eastAsia="MS Mincho" w:cs="Times New Roman"/>
          <w:b/>
        </w:rPr>
      </w:pPr>
      <w:r w:rsidRPr="002E0E84">
        <w:rPr>
          <w:rFonts w:eastAsia="MS Mincho" w:cs="Times New Roman"/>
          <w:b/>
          <w:bCs/>
        </w:rPr>
        <w:t>Leistungsstarke Photovoltaik</w:t>
      </w:r>
      <w:r w:rsidR="00975D06">
        <w:rPr>
          <w:rFonts w:eastAsia="MS Mincho" w:cs="Times New Roman"/>
          <w:b/>
          <w:bCs/>
        </w:rPr>
        <w:t>t</w:t>
      </w:r>
      <w:r w:rsidRPr="002E0E84">
        <w:rPr>
          <w:rFonts w:eastAsia="MS Mincho" w:cs="Times New Roman"/>
          <w:b/>
          <w:bCs/>
        </w:rPr>
        <w:t>echnologie</w:t>
      </w:r>
      <w:r>
        <w:rPr>
          <w:rFonts w:eastAsia="MS Mincho" w:cs="Times New Roman"/>
          <w:b/>
          <w:bCs/>
        </w:rPr>
        <w:t xml:space="preserve"> </w:t>
      </w:r>
      <w:r w:rsidR="00AC3E2C">
        <w:rPr>
          <w:rFonts w:eastAsia="MS Mincho" w:cs="Times New Roman"/>
          <w:b/>
        </w:rPr>
        <w:t>–</w:t>
      </w:r>
      <w:r w:rsidRPr="005D3AB2">
        <w:rPr>
          <w:rFonts w:eastAsia="MS Mincho" w:cs="Times New Roman"/>
          <w:b/>
        </w:rPr>
        <w:t xml:space="preserve"> </w:t>
      </w:r>
      <w:proofErr w:type="spellStart"/>
      <w:r w:rsidR="00D21386">
        <w:rPr>
          <w:rFonts w:eastAsia="MS Mincho" w:cs="Times New Roman"/>
          <w:b/>
        </w:rPr>
        <w:t>m</w:t>
      </w:r>
      <w:r w:rsidR="00F55334">
        <w:rPr>
          <w:rFonts w:eastAsia="MS Mincho" w:cs="Times New Roman"/>
          <w:b/>
        </w:rPr>
        <w:t>ade</w:t>
      </w:r>
      <w:proofErr w:type="spellEnd"/>
      <w:r>
        <w:rPr>
          <w:rFonts w:eastAsia="MS Mincho" w:cs="Times New Roman"/>
          <w:b/>
        </w:rPr>
        <w:t xml:space="preserve"> in Austria</w:t>
      </w:r>
    </w:p>
    <w:p w14:paraId="21ED1C99" w14:textId="6DB58F5B" w:rsidR="0077151B" w:rsidRDefault="00B85A8B" w:rsidP="00AC3E2C">
      <w:pPr>
        <w:spacing w:after="0"/>
        <w:rPr>
          <w:rFonts w:eastAsia="MS Mincho" w:cs="Times New Roman"/>
        </w:rPr>
      </w:pPr>
      <w:r>
        <w:rPr>
          <w:rFonts w:eastAsia="MS Mincho" w:cs="Times New Roman"/>
        </w:rPr>
        <w:t>J</w:t>
      </w:r>
      <w:r w:rsidRPr="002E0E84">
        <w:rPr>
          <w:rFonts w:eastAsia="MS Mincho" w:cs="Times New Roman"/>
        </w:rPr>
        <w:t xml:space="preserve">ede einzelne Solardachplatte ist ein kleines Kraftwerk, </w:t>
      </w:r>
      <w:r w:rsidR="0016736D">
        <w:rPr>
          <w:rFonts w:eastAsia="MS Mincho" w:cs="Times New Roman"/>
        </w:rPr>
        <w:t>das</w:t>
      </w:r>
      <w:r w:rsidR="0016736D" w:rsidRPr="002E0E84">
        <w:rPr>
          <w:rFonts w:eastAsia="MS Mincho" w:cs="Times New Roman"/>
        </w:rPr>
        <w:t xml:space="preserve"> </w:t>
      </w:r>
      <w:r w:rsidRPr="002E0E84">
        <w:rPr>
          <w:rFonts w:eastAsia="MS Mincho" w:cs="Times New Roman"/>
        </w:rPr>
        <w:t>eigenen Strom produziert –</w:t>
      </w:r>
      <w:r>
        <w:rPr>
          <w:rFonts w:eastAsia="MS Mincho" w:cs="Times New Roman"/>
        </w:rPr>
        <w:t xml:space="preserve"> autark und nachhaltig</w:t>
      </w:r>
      <w:r w:rsidRPr="002E0E84">
        <w:rPr>
          <w:rFonts w:eastAsia="MS Mincho" w:cs="Times New Roman"/>
        </w:rPr>
        <w:t>. Je nach gewünschter Lösung kann der Strom dann direkt verwendet, gespeichert oder ins Stromnetz ein</w:t>
      </w:r>
      <w:r>
        <w:rPr>
          <w:rFonts w:eastAsia="MS Mincho" w:cs="Times New Roman"/>
        </w:rPr>
        <w:t>ge</w:t>
      </w:r>
      <w:r w:rsidRPr="002E0E84">
        <w:rPr>
          <w:rFonts w:eastAsia="MS Mincho" w:cs="Times New Roman"/>
        </w:rPr>
        <w:t xml:space="preserve">speist werden. </w:t>
      </w:r>
      <w:r w:rsidRPr="00AC3E2C">
        <w:rPr>
          <w:rFonts w:eastAsia="MS Mincho" w:cs="Times New Roman"/>
          <w:i/>
          <w:iCs/>
        </w:rPr>
        <w:t xml:space="preserve">„Ein wichtiger Anspruch war die Entwicklung und Fertigung der Solardachplatten bei uns in Österreich. </w:t>
      </w:r>
      <w:proofErr w:type="spellStart"/>
      <w:r w:rsidR="00F55334">
        <w:rPr>
          <w:rFonts w:eastAsia="MS Mincho" w:cs="Times New Roman"/>
          <w:i/>
          <w:iCs/>
        </w:rPr>
        <w:t>Weiters</w:t>
      </w:r>
      <w:proofErr w:type="spellEnd"/>
      <w:r w:rsidR="00F55334" w:rsidRPr="00AC3E2C">
        <w:rPr>
          <w:rFonts w:eastAsia="MS Mincho" w:cs="Times New Roman"/>
          <w:i/>
          <w:iCs/>
        </w:rPr>
        <w:t xml:space="preserve"> </w:t>
      </w:r>
      <w:r w:rsidRPr="00AC3E2C">
        <w:rPr>
          <w:rFonts w:eastAsia="MS Mincho" w:cs="Times New Roman"/>
          <w:i/>
          <w:iCs/>
        </w:rPr>
        <w:t xml:space="preserve">wollten wir bei der eingesetzten Technologie auf einen Hersteller im nahen Umfeld zurückgreifen“, </w:t>
      </w:r>
      <w:r>
        <w:rPr>
          <w:rFonts w:eastAsia="MS Mincho" w:cs="Times New Roman"/>
        </w:rPr>
        <w:t xml:space="preserve">freut sich </w:t>
      </w:r>
      <w:proofErr w:type="spellStart"/>
      <w:r w:rsidR="0016736D">
        <w:rPr>
          <w:rFonts w:eastAsia="MS Mincho" w:cs="Times New Roman"/>
        </w:rPr>
        <w:t>Pasquali</w:t>
      </w:r>
      <w:proofErr w:type="spellEnd"/>
      <w:r>
        <w:rPr>
          <w:rFonts w:eastAsia="MS Mincho" w:cs="Times New Roman"/>
        </w:rPr>
        <w:t xml:space="preserve"> über die gute lokale Zusammenarbeit. </w:t>
      </w:r>
      <w:r w:rsidR="00323284" w:rsidRPr="002E0E84">
        <w:rPr>
          <w:rFonts w:eastAsia="MS Mincho" w:cs="Times New Roman"/>
        </w:rPr>
        <w:t xml:space="preserve">Die eigens entwickelten Anschlussdosen sind direkt im PV-Modul integriert. </w:t>
      </w:r>
      <w:r w:rsidRPr="002E0E84">
        <w:rPr>
          <w:rFonts w:eastAsia="MS Mincho" w:cs="Times New Roman"/>
        </w:rPr>
        <w:t>Die PV-</w:t>
      </w:r>
      <w:r w:rsidR="00F55334">
        <w:rPr>
          <w:rFonts w:eastAsia="MS Mincho" w:cs="Times New Roman"/>
        </w:rPr>
        <w:t>Module</w:t>
      </w:r>
      <w:r w:rsidR="00F55334" w:rsidRPr="002E0E84">
        <w:rPr>
          <w:rFonts w:eastAsia="MS Mincho" w:cs="Times New Roman"/>
        </w:rPr>
        <w:t xml:space="preserve"> </w:t>
      </w:r>
      <w:r w:rsidR="00F55334">
        <w:rPr>
          <w:rFonts w:eastAsia="MS Mincho" w:cs="Times New Roman"/>
        </w:rPr>
        <w:t>sorgen mit</w:t>
      </w:r>
      <w:r>
        <w:rPr>
          <w:rFonts w:eastAsia="MS Mincho" w:cs="Times New Roman"/>
        </w:rPr>
        <w:t xml:space="preserve"> </w:t>
      </w:r>
      <w:r w:rsidRPr="002E0E84">
        <w:rPr>
          <w:rFonts w:eastAsia="MS Mincho" w:cs="Times New Roman"/>
        </w:rPr>
        <w:t>hochmoderne</w:t>
      </w:r>
      <w:r w:rsidR="00F55334">
        <w:rPr>
          <w:rFonts w:eastAsia="MS Mincho" w:cs="Times New Roman"/>
        </w:rPr>
        <w:t>r</w:t>
      </w:r>
      <w:r w:rsidRPr="002E0E84">
        <w:rPr>
          <w:rFonts w:eastAsia="MS Mincho" w:cs="Times New Roman"/>
        </w:rPr>
        <w:t xml:space="preserve"> Halbzellentechnologie für eine maximal optimierte Leistung. </w:t>
      </w:r>
    </w:p>
    <w:p w14:paraId="206EEABB" w14:textId="77777777" w:rsidR="007D1312" w:rsidRDefault="007D1312" w:rsidP="00AC3E2C">
      <w:pPr>
        <w:spacing w:after="0"/>
        <w:rPr>
          <w:rFonts w:eastAsia="MS Mincho" w:cs="Times New Roman"/>
        </w:rPr>
      </w:pPr>
    </w:p>
    <w:p w14:paraId="5A2FD6E8" w14:textId="77777777" w:rsidR="007D1312" w:rsidRPr="00B85A8B" w:rsidRDefault="007D1312" w:rsidP="00AC3E2C">
      <w:pPr>
        <w:spacing w:after="0"/>
        <w:rPr>
          <w:rFonts w:eastAsia="MS Mincho" w:cs="Times New Roman"/>
        </w:rPr>
      </w:pPr>
      <w:bookmarkStart w:id="0" w:name="_GoBack"/>
      <w:bookmarkEnd w:id="0"/>
    </w:p>
    <w:p w14:paraId="78546D5A" w14:textId="0C290ACE" w:rsidR="00B85A8B" w:rsidRPr="00D83B98" w:rsidRDefault="00B85A8B" w:rsidP="00AC3E2C">
      <w:pPr>
        <w:spacing w:after="0"/>
        <w:rPr>
          <w:rFonts w:eastAsia="MS Mincho" w:cs="Times New Roman"/>
          <w:b/>
          <w:bCs/>
        </w:rPr>
      </w:pPr>
      <w:r w:rsidRPr="00D83B98">
        <w:rPr>
          <w:rFonts w:eastAsia="MS Mincho" w:cs="Times New Roman"/>
          <w:b/>
          <w:bCs/>
        </w:rPr>
        <w:lastRenderedPageBreak/>
        <w:t>PREFA bietet</w:t>
      </w:r>
      <w:r w:rsidRPr="00AB7446">
        <w:rPr>
          <w:rFonts w:eastAsia="MS Mincho" w:cs="Times New Roman"/>
          <w:b/>
          <w:bCs/>
        </w:rPr>
        <w:t xml:space="preserve"> fachmännische</w:t>
      </w:r>
      <w:r w:rsidRPr="00D83B98">
        <w:rPr>
          <w:rFonts w:eastAsia="MS Mincho" w:cs="Times New Roman"/>
          <w:b/>
          <w:bCs/>
        </w:rPr>
        <w:t xml:space="preserve"> Unterstützung bei jedem Schritt</w:t>
      </w:r>
      <w:r w:rsidR="00D21386">
        <w:rPr>
          <w:rFonts w:eastAsia="MS Mincho" w:cs="Times New Roman"/>
          <w:b/>
          <w:bCs/>
        </w:rPr>
        <w:t>.</w:t>
      </w:r>
    </w:p>
    <w:p w14:paraId="59F40530" w14:textId="5DBE792A" w:rsidR="00B85A8B" w:rsidRDefault="00B85A8B" w:rsidP="00AC3E2C">
      <w:pPr>
        <w:spacing w:after="0"/>
        <w:rPr>
          <w:rFonts w:eastAsia="MS Mincho" w:cs="Times New Roman"/>
        </w:rPr>
      </w:pPr>
      <w:r>
        <w:rPr>
          <w:rFonts w:eastAsia="MS Mincho" w:cs="Times New Roman"/>
        </w:rPr>
        <w:t xml:space="preserve">Auf die Frage, wie man zum neuen PREFA Solardach </w:t>
      </w:r>
      <w:r w:rsidR="007D1312">
        <w:rPr>
          <w:rFonts w:eastAsia="MS Mincho" w:cs="Times New Roman"/>
        </w:rPr>
        <w:t>kommt</w:t>
      </w:r>
      <w:r>
        <w:rPr>
          <w:rFonts w:eastAsia="MS Mincho" w:cs="Times New Roman"/>
        </w:rPr>
        <w:t xml:space="preserve">, hat Sandra </w:t>
      </w:r>
      <w:r w:rsidRPr="00AC3E2C">
        <w:rPr>
          <w:rFonts w:eastAsia="MS Mincho" w:cs="Times New Roman"/>
          <w:b/>
          <w:bCs/>
        </w:rPr>
        <w:t>Stritzl</w:t>
      </w:r>
      <w:r>
        <w:rPr>
          <w:rFonts w:eastAsia="MS Mincho" w:cs="Times New Roman"/>
        </w:rPr>
        <w:t xml:space="preserve">, Leiterin des Produktmanagements International, gleich eine Antwort parat: </w:t>
      </w:r>
      <w:r w:rsidRPr="00AC3E2C">
        <w:rPr>
          <w:rFonts w:eastAsia="MS Mincho" w:cs="Times New Roman"/>
          <w:i/>
          <w:iCs/>
        </w:rPr>
        <w:t>„</w:t>
      </w:r>
      <w:r w:rsidR="00760FFA">
        <w:rPr>
          <w:rFonts w:eastAsia="MS Mincho" w:cs="Times New Roman"/>
          <w:i/>
          <w:iCs/>
        </w:rPr>
        <w:t>Alle wichtigen</w:t>
      </w:r>
      <w:r w:rsidR="001E4109">
        <w:rPr>
          <w:rFonts w:eastAsia="MS Mincho" w:cs="Times New Roman"/>
          <w:i/>
          <w:iCs/>
        </w:rPr>
        <w:t xml:space="preserve"> </w:t>
      </w:r>
      <w:r w:rsidRPr="00AC3E2C">
        <w:rPr>
          <w:rFonts w:eastAsia="MS Mincho" w:cs="Times New Roman"/>
          <w:i/>
          <w:iCs/>
        </w:rPr>
        <w:t>Informationen</w:t>
      </w:r>
      <w:r w:rsidR="00323284">
        <w:rPr>
          <w:rFonts w:eastAsia="MS Mincho" w:cs="Times New Roman"/>
          <w:i/>
          <w:iCs/>
        </w:rPr>
        <w:t xml:space="preserve"> zum Produkt und </w:t>
      </w:r>
      <w:r w:rsidR="002F3EB3">
        <w:rPr>
          <w:rFonts w:eastAsia="MS Mincho" w:cs="Times New Roman"/>
          <w:i/>
          <w:iCs/>
        </w:rPr>
        <w:t>die einzelnen Schritte z</w:t>
      </w:r>
      <w:r w:rsidR="00323284">
        <w:rPr>
          <w:rFonts w:eastAsia="MS Mincho" w:cs="Times New Roman"/>
          <w:i/>
          <w:iCs/>
        </w:rPr>
        <w:t>um eigenen PREFA Solardach</w:t>
      </w:r>
      <w:r w:rsidRPr="00AC3E2C">
        <w:rPr>
          <w:rFonts w:eastAsia="MS Mincho" w:cs="Times New Roman"/>
          <w:i/>
          <w:iCs/>
        </w:rPr>
        <w:t xml:space="preserve"> sind auf unserer Website unter </w:t>
      </w:r>
      <w:hyperlink r:id="rId11" w:history="1">
        <w:r w:rsidRPr="00AC3E2C">
          <w:rPr>
            <w:rStyle w:val="Hyperlink"/>
            <w:rFonts w:asciiTheme="minorHAnsi" w:eastAsia="MS Mincho" w:hAnsiTheme="minorHAnsi" w:cs="Times New Roman"/>
            <w:i/>
            <w:iCs/>
          </w:rPr>
          <w:t>www.prefa.solar</w:t>
        </w:r>
      </w:hyperlink>
      <w:r w:rsidRPr="00AC3E2C">
        <w:rPr>
          <w:rFonts w:eastAsia="MS Mincho" w:cs="Times New Roman"/>
          <w:i/>
          <w:iCs/>
        </w:rPr>
        <w:t xml:space="preserve"> zu finden.</w:t>
      </w:r>
      <w:r w:rsidR="001E4109">
        <w:rPr>
          <w:rFonts w:eastAsia="MS Mincho" w:cs="Times New Roman"/>
          <w:i/>
          <w:iCs/>
        </w:rPr>
        <w:t xml:space="preserve"> In weiterer Folge ist es uns</w:t>
      </w:r>
      <w:r w:rsidRPr="00AC3E2C">
        <w:rPr>
          <w:rFonts w:eastAsia="MS Mincho" w:cs="Times New Roman"/>
          <w:i/>
          <w:iCs/>
        </w:rPr>
        <w:t xml:space="preserve"> wichtig, dass </w:t>
      </w:r>
      <w:r w:rsidRPr="00AC3E2C">
        <w:rPr>
          <w:rFonts w:ascii="Calibri" w:eastAsia="Yu Gothic" w:hAnsi="Calibri" w:cs="Times New Roman"/>
          <w:i/>
          <w:iCs/>
          <w:lang w:val="de-AT"/>
        </w:rPr>
        <w:t xml:space="preserve">die Bauherren mit PREFA </w:t>
      </w:r>
      <w:r w:rsidRPr="00AC3E2C">
        <w:rPr>
          <w:rFonts w:eastAsia="MS Mincho" w:cs="Times New Roman"/>
          <w:i/>
          <w:iCs/>
        </w:rPr>
        <w:t>einen Ansprechpartner haben, der</w:t>
      </w:r>
      <w:r w:rsidRPr="00AC3E2C">
        <w:rPr>
          <w:rFonts w:eastAsia="MS Mincho" w:cs="Times New Roman"/>
          <w:bCs/>
          <w:i/>
          <w:iCs/>
        </w:rPr>
        <w:t xml:space="preserve"> </w:t>
      </w:r>
      <w:r w:rsidR="00FF1E23">
        <w:rPr>
          <w:rFonts w:eastAsia="MS Mincho" w:cs="Times New Roman"/>
          <w:bCs/>
          <w:i/>
          <w:iCs/>
        </w:rPr>
        <w:t xml:space="preserve">sie </w:t>
      </w:r>
      <w:r w:rsidRPr="00AC3E2C">
        <w:rPr>
          <w:rFonts w:eastAsia="MS Mincho" w:cs="Times New Roman"/>
          <w:bCs/>
          <w:i/>
          <w:iCs/>
        </w:rPr>
        <w:t>von der Beratung bis zur Abnahme der fertigen Anlage</w:t>
      </w:r>
      <w:r w:rsidR="00323284">
        <w:rPr>
          <w:rFonts w:eastAsia="MS Mincho" w:cs="Times New Roman"/>
          <w:bCs/>
          <w:i/>
          <w:iCs/>
        </w:rPr>
        <w:t xml:space="preserve"> unterstützt</w:t>
      </w:r>
      <w:r w:rsidRPr="00AC3E2C">
        <w:rPr>
          <w:rFonts w:eastAsia="MS Mincho" w:cs="Times New Roman"/>
          <w:i/>
          <w:iCs/>
        </w:rPr>
        <w:t xml:space="preserve">. Wir übernehmen nicht nur </w:t>
      </w:r>
      <w:r w:rsidR="008678E7" w:rsidRPr="00AC3E2C">
        <w:rPr>
          <w:rFonts w:eastAsia="MS Mincho" w:cs="Times New Roman"/>
          <w:i/>
          <w:iCs/>
        </w:rPr>
        <w:t xml:space="preserve">die Schulung </w:t>
      </w:r>
      <w:r w:rsidR="00323284">
        <w:rPr>
          <w:rFonts w:eastAsia="MS Mincho" w:cs="Times New Roman"/>
          <w:i/>
          <w:iCs/>
        </w:rPr>
        <w:t>unserer</w:t>
      </w:r>
      <w:r w:rsidR="00410D2F">
        <w:rPr>
          <w:rFonts w:eastAsia="MS Mincho" w:cs="Times New Roman"/>
          <w:i/>
          <w:iCs/>
        </w:rPr>
        <w:t xml:space="preserve"> </w:t>
      </w:r>
      <w:proofErr w:type="spellStart"/>
      <w:r w:rsidRPr="00AC3E2C">
        <w:rPr>
          <w:rFonts w:eastAsia="MS Mincho" w:cs="Times New Roman"/>
          <w:i/>
          <w:iCs/>
        </w:rPr>
        <w:t>Verlegepartner</w:t>
      </w:r>
      <w:proofErr w:type="spellEnd"/>
      <w:r w:rsidRPr="00AC3E2C">
        <w:rPr>
          <w:rFonts w:eastAsia="MS Mincho" w:cs="Times New Roman"/>
          <w:i/>
          <w:iCs/>
        </w:rPr>
        <w:t xml:space="preserve">, sondern koordinieren </w:t>
      </w:r>
      <w:r w:rsidR="00323284">
        <w:rPr>
          <w:rFonts w:eastAsia="MS Mincho" w:cs="Times New Roman"/>
          <w:i/>
          <w:iCs/>
        </w:rPr>
        <w:t xml:space="preserve">bei Bedarf </w:t>
      </w:r>
      <w:r w:rsidRPr="00AC3E2C">
        <w:rPr>
          <w:rFonts w:eastAsia="MS Mincho" w:cs="Times New Roman"/>
          <w:i/>
          <w:iCs/>
        </w:rPr>
        <w:t xml:space="preserve">auch bestens ausgebildete Elektroinstallationsbetriebe.“ </w:t>
      </w:r>
      <w:r>
        <w:rPr>
          <w:rFonts w:eastAsia="MS Mincho" w:cs="Times New Roman"/>
          <w:bCs/>
        </w:rPr>
        <w:t>Das PREFA Komplettangebot</w:t>
      </w:r>
      <w:r w:rsidRPr="00874F3A">
        <w:rPr>
          <w:rFonts w:eastAsia="MS Mincho" w:cs="Times New Roman"/>
          <w:bCs/>
        </w:rPr>
        <w:t xml:space="preserve"> beinhaltet </w:t>
      </w:r>
      <w:r>
        <w:rPr>
          <w:rFonts w:eastAsia="MS Mincho" w:cs="Times New Roman"/>
          <w:bCs/>
        </w:rPr>
        <w:t>neben der</w:t>
      </w:r>
      <w:r w:rsidRPr="00874F3A">
        <w:rPr>
          <w:rFonts w:eastAsia="MS Mincho" w:cs="Times New Roman"/>
          <w:bCs/>
        </w:rPr>
        <w:t xml:space="preserve"> Montage der Solardachplatten </w:t>
      </w:r>
      <w:r>
        <w:rPr>
          <w:rFonts w:eastAsia="MS Mincho" w:cs="Times New Roman"/>
          <w:bCs/>
        </w:rPr>
        <w:t xml:space="preserve">auch die Installation und Abnahme aller elektrotechnischen </w:t>
      </w:r>
      <w:r w:rsidRPr="00874F3A">
        <w:rPr>
          <w:rFonts w:eastAsia="MS Mincho" w:cs="Times New Roman"/>
          <w:bCs/>
        </w:rPr>
        <w:t>Komponenten inklusive Wechselrichter</w:t>
      </w:r>
      <w:r>
        <w:rPr>
          <w:rFonts w:eastAsia="MS Mincho" w:cs="Times New Roman"/>
          <w:bCs/>
        </w:rPr>
        <w:t xml:space="preserve">. Zudem gibt es von Anfang an wertvolle Hilfestellung: Sie reicht von der </w:t>
      </w:r>
      <w:r w:rsidR="00323284">
        <w:rPr>
          <w:rFonts w:eastAsia="MS Mincho" w:cs="Times New Roman"/>
          <w:bCs/>
        </w:rPr>
        <w:t xml:space="preserve">individuellen </w:t>
      </w:r>
      <w:r>
        <w:rPr>
          <w:rFonts w:eastAsia="MS Mincho" w:cs="Times New Roman"/>
          <w:bCs/>
        </w:rPr>
        <w:t xml:space="preserve">Planung über rechtliche Fragen und </w:t>
      </w:r>
      <w:r w:rsidR="00323284">
        <w:rPr>
          <w:rFonts w:eastAsia="MS Mincho" w:cs="Times New Roman"/>
          <w:bCs/>
        </w:rPr>
        <w:t>Bereitstellung von Unterlagen zur Einreichung des</w:t>
      </w:r>
      <w:r>
        <w:rPr>
          <w:rFonts w:eastAsia="MS Mincho" w:cs="Times New Roman"/>
          <w:bCs/>
        </w:rPr>
        <w:t xml:space="preserve"> Förderantrag</w:t>
      </w:r>
      <w:r w:rsidR="00323284">
        <w:rPr>
          <w:rFonts w:eastAsia="MS Mincho" w:cs="Times New Roman"/>
          <w:bCs/>
        </w:rPr>
        <w:t>s</w:t>
      </w:r>
      <w:r>
        <w:rPr>
          <w:rFonts w:eastAsia="MS Mincho" w:cs="Times New Roman"/>
          <w:bCs/>
        </w:rPr>
        <w:t xml:space="preserve"> bis hin zu Garantieleistungen.</w:t>
      </w:r>
      <w:r w:rsidRPr="009152B5">
        <w:rPr>
          <w:rFonts w:eastAsia="MS Mincho" w:cs="Times New Roman"/>
          <w:bCs/>
        </w:rPr>
        <w:t xml:space="preserve"> </w:t>
      </w:r>
      <w:r w:rsidRPr="00D83B98">
        <w:rPr>
          <w:rFonts w:eastAsia="MS Mincho" w:cs="Times New Roman"/>
          <w:bCs/>
        </w:rPr>
        <w:t>Somit steht PREFA jederzeit</w:t>
      </w:r>
      <w:r>
        <w:rPr>
          <w:rFonts w:eastAsia="MS Mincho" w:cs="Times New Roman"/>
          <w:bCs/>
        </w:rPr>
        <w:t xml:space="preserve"> als starker Begleiter</w:t>
      </w:r>
      <w:r w:rsidRPr="00D83B98">
        <w:rPr>
          <w:rFonts w:eastAsia="MS Mincho" w:cs="Times New Roman"/>
          <w:bCs/>
        </w:rPr>
        <w:t xml:space="preserve"> unterstützend zur</w:t>
      </w:r>
      <w:r>
        <w:rPr>
          <w:rFonts w:eastAsia="MS Mincho" w:cs="Times New Roman"/>
          <w:bCs/>
        </w:rPr>
        <w:t xml:space="preserve"> Seite – auch nach vielen Jahren.</w:t>
      </w:r>
    </w:p>
    <w:p w14:paraId="0177E712" w14:textId="77777777" w:rsidR="00B85A8B" w:rsidRPr="00B85A8B" w:rsidRDefault="00B85A8B" w:rsidP="00AC3E2C">
      <w:pPr>
        <w:spacing w:after="0"/>
        <w:rPr>
          <w:rFonts w:eastAsia="MS Mincho" w:cs="Times New Roman"/>
        </w:rPr>
      </w:pPr>
    </w:p>
    <w:p w14:paraId="6FE84ED7" w14:textId="77777777" w:rsidR="00041459" w:rsidRPr="00041459" w:rsidRDefault="00041459" w:rsidP="00AC3E2C">
      <w:pPr>
        <w:spacing w:after="0" w:line="288" w:lineRule="auto"/>
        <w:rPr>
          <w:b/>
        </w:rPr>
      </w:pPr>
      <w:r w:rsidRPr="00041459">
        <w:rPr>
          <w:b/>
        </w:rPr>
        <w:t xml:space="preserve">Präzise Planung und </w:t>
      </w:r>
      <w:r w:rsidR="00E1533B">
        <w:rPr>
          <w:b/>
        </w:rPr>
        <w:t xml:space="preserve">besonders </w:t>
      </w:r>
      <w:r w:rsidRPr="00041459">
        <w:rPr>
          <w:b/>
        </w:rPr>
        <w:t>geförderte Kosten</w:t>
      </w:r>
    </w:p>
    <w:p w14:paraId="3E257BE1" w14:textId="28F5799D" w:rsidR="00C959C3" w:rsidRDefault="00041459" w:rsidP="00AC3E2C">
      <w:pPr>
        <w:spacing w:after="0" w:line="288" w:lineRule="auto"/>
      </w:pPr>
      <w:r>
        <w:t>Da</w:t>
      </w:r>
      <w:r w:rsidRPr="0027074C">
        <w:t>s neue PREFA Solardach</w:t>
      </w:r>
      <w:r>
        <w:t xml:space="preserve"> ist</w:t>
      </w:r>
      <w:r w:rsidRPr="0027074C">
        <w:t xml:space="preserve"> eine individuelle, präzise geplante Anlage und verlangt </w:t>
      </w:r>
      <w:r w:rsidR="00C156D4">
        <w:t>– auch aufgrund der hohen Nachfrage – n</w:t>
      </w:r>
      <w:r w:rsidRPr="0027074C">
        <w:t>ach einer entsprechenden Vorbereitungszeit.</w:t>
      </w:r>
      <w:r>
        <w:t xml:space="preserve"> </w:t>
      </w:r>
      <w:r w:rsidR="00C959C3" w:rsidRPr="0027074C">
        <w:t xml:space="preserve">Nur ein perfekt geplantes </w:t>
      </w:r>
      <w:r w:rsidR="00726204">
        <w:t xml:space="preserve">PREFA </w:t>
      </w:r>
      <w:r w:rsidR="00C959C3" w:rsidRPr="0027074C">
        <w:t xml:space="preserve">Solardach, mit </w:t>
      </w:r>
      <w:r w:rsidR="00C156D4">
        <w:t>genauen</w:t>
      </w:r>
      <w:r w:rsidR="00C959C3" w:rsidRPr="0027074C">
        <w:t xml:space="preserve"> Kalkulationen und Simulationen, kann maximale Leistung bringen.</w:t>
      </w:r>
      <w:r w:rsidR="00C959C3">
        <w:t xml:space="preserve"> Apropos Leistung</w:t>
      </w:r>
      <w:r w:rsidR="00081965">
        <w:t>:</w:t>
      </w:r>
      <w:r w:rsidR="00C959C3">
        <w:t xml:space="preserve"> </w:t>
      </w:r>
      <w:r w:rsidR="00081965">
        <w:t>F</w:t>
      </w:r>
      <w:r w:rsidR="00E575ED">
        <w:t>ür den</w:t>
      </w:r>
      <w:r w:rsidR="0027074C" w:rsidRPr="0027074C">
        <w:t xml:space="preserve"> durchschnittliche</w:t>
      </w:r>
      <w:r w:rsidR="007D1312">
        <w:t>n</w:t>
      </w:r>
      <w:r w:rsidR="0027074C" w:rsidRPr="0027074C">
        <w:t xml:space="preserve"> jährliche</w:t>
      </w:r>
      <w:r w:rsidR="00E575ED">
        <w:t>n</w:t>
      </w:r>
      <w:r w:rsidR="0027074C" w:rsidRPr="0027074C">
        <w:t xml:space="preserve"> Strombedarf einer Familie im Einfamilienhaus</w:t>
      </w:r>
      <w:r w:rsidR="00E575ED">
        <w:t xml:space="preserve"> </w:t>
      </w:r>
      <w:r w:rsidR="00C156D4" w:rsidRPr="0027074C">
        <w:t>empfiehlt sich eine Anlagengröße von 5 bis 8 kWp.</w:t>
      </w:r>
      <w:r w:rsidR="00C156D4" w:rsidRPr="00E575ED">
        <w:t xml:space="preserve"> </w:t>
      </w:r>
      <w:r w:rsidR="00C156D4">
        <w:t>Dabei werden auch schon mögliche zu</w:t>
      </w:r>
      <w:r w:rsidR="00E575ED">
        <w:t>künftig genut</w:t>
      </w:r>
      <w:r w:rsidR="00C156D4">
        <w:t>zte</w:t>
      </w:r>
      <w:r w:rsidR="00E575ED">
        <w:t xml:space="preserve"> Elektroautos oder </w:t>
      </w:r>
      <w:r w:rsidR="00C156D4">
        <w:t>Wärmepumpeni</w:t>
      </w:r>
      <w:r w:rsidR="00E575ED">
        <w:t>nstallation</w:t>
      </w:r>
      <w:r w:rsidR="00C156D4">
        <w:t>en berücksichtig</w:t>
      </w:r>
      <w:r w:rsidR="00667BB1">
        <w:t>t</w:t>
      </w:r>
      <w:r w:rsidR="00C156D4">
        <w:t xml:space="preserve">. </w:t>
      </w:r>
      <w:r w:rsidR="00C156D4" w:rsidRPr="00AC3E2C">
        <w:rPr>
          <w:i/>
          <w:iCs/>
        </w:rPr>
        <w:t>„Die gute Nachricht</w:t>
      </w:r>
      <w:r w:rsidR="00667BB1">
        <w:rPr>
          <w:i/>
          <w:iCs/>
        </w:rPr>
        <w:t>:</w:t>
      </w:r>
      <w:r w:rsidR="00C156D4" w:rsidRPr="00AC3E2C">
        <w:rPr>
          <w:i/>
          <w:iCs/>
        </w:rPr>
        <w:t xml:space="preserve"> </w:t>
      </w:r>
      <w:r w:rsidR="00667BB1">
        <w:rPr>
          <w:i/>
          <w:iCs/>
        </w:rPr>
        <w:t>D</w:t>
      </w:r>
      <w:r w:rsidR="00C156D4" w:rsidRPr="00AC3E2C">
        <w:rPr>
          <w:i/>
          <w:iCs/>
        </w:rPr>
        <w:t>ie</w:t>
      </w:r>
      <w:r w:rsidR="00E575ED" w:rsidRPr="00AC3E2C">
        <w:rPr>
          <w:i/>
          <w:iCs/>
        </w:rPr>
        <w:t xml:space="preserve"> gebäud</w:t>
      </w:r>
      <w:r w:rsidR="00C156D4" w:rsidRPr="00AC3E2C">
        <w:rPr>
          <w:i/>
          <w:iCs/>
        </w:rPr>
        <w:t>eintegrierte Photovoltaikanlage von PREFA ist nicht</w:t>
      </w:r>
      <w:r w:rsidR="00760FFA">
        <w:rPr>
          <w:i/>
          <w:iCs/>
        </w:rPr>
        <w:t xml:space="preserve"> nur</w:t>
      </w:r>
      <w:r w:rsidR="00C156D4" w:rsidRPr="00AC3E2C">
        <w:rPr>
          <w:i/>
          <w:iCs/>
        </w:rPr>
        <w:t xml:space="preserve"> </w:t>
      </w:r>
      <w:r w:rsidR="00726204">
        <w:rPr>
          <w:i/>
          <w:iCs/>
        </w:rPr>
        <w:t>optisch eine Bereicherung</w:t>
      </w:r>
      <w:r w:rsidR="00C156D4" w:rsidRPr="00AC3E2C">
        <w:rPr>
          <w:i/>
          <w:iCs/>
        </w:rPr>
        <w:t>, es</w:t>
      </w:r>
      <w:r w:rsidR="00E575ED" w:rsidRPr="00AC3E2C">
        <w:rPr>
          <w:i/>
          <w:iCs/>
        </w:rPr>
        <w:t xml:space="preserve"> </w:t>
      </w:r>
      <w:r w:rsidR="00E1533B" w:rsidRPr="00AC3E2C">
        <w:rPr>
          <w:i/>
          <w:iCs/>
        </w:rPr>
        <w:t>werden sogar</w:t>
      </w:r>
      <w:r w:rsidR="00E575ED" w:rsidRPr="00AC3E2C">
        <w:rPr>
          <w:i/>
          <w:iCs/>
        </w:rPr>
        <w:t xml:space="preserve"> erweiterte staatliche Förderungen</w:t>
      </w:r>
      <w:r w:rsidR="00E1533B" w:rsidRPr="00AC3E2C">
        <w:rPr>
          <w:i/>
          <w:iCs/>
        </w:rPr>
        <w:t xml:space="preserve"> von bis zu 30</w:t>
      </w:r>
      <w:r w:rsidR="00FB396E">
        <w:rPr>
          <w:i/>
          <w:iCs/>
        </w:rPr>
        <w:t xml:space="preserve"> Prozent</w:t>
      </w:r>
      <w:r w:rsidR="00E1533B" w:rsidRPr="00AC3E2C">
        <w:rPr>
          <w:i/>
          <w:iCs/>
        </w:rPr>
        <w:t xml:space="preserve"> geboten“</w:t>
      </w:r>
      <w:r w:rsidR="00E1533B">
        <w:t>, gibt Stritzl Einblick in die Kostenfrage</w:t>
      </w:r>
      <w:r w:rsidR="00E575ED" w:rsidRPr="0027074C">
        <w:t>.</w:t>
      </w:r>
      <w:r w:rsidR="00E575ED">
        <w:t xml:space="preserve"> </w:t>
      </w:r>
      <w:r w:rsidR="008678E7">
        <w:t>Details zu</w:t>
      </w:r>
      <w:r w:rsidR="00E575ED">
        <w:t xml:space="preserve"> </w:t>
      </w:r>
      <w:r w:rsidR="00C959C3">
        <w:t xml:space="preserve">Umsetzungsdauer, Lieferzeiten, </w:t>
      </w:r>
      <w:r w:rsidR="00E575ED">
        <w:t>Kostenaufwand</w:t>
      </w:r>
      <w:r w:rsidR="00C959C3" w:rsidRPr="00C959C3">
        <w:t xml:space="preserve"> </w:t>
      </w:r>
      <w:r w:rsidR="00C959C3">
        <w:t>und</w:t>
      </w:r>
      <w:r w:rsidR="00E575ED">
        <w:t xml:space="preserve"> Förderungen </w:t>
      </w:r>
      <w:r w:rsidR="00C959C3">
        <w:t>sind auf der Website</w:t>
      </w:r>
      <w:r w:rsidR="00E1533B">
        <w:t xml:space="preserve"> </w:t>
      </w:r>
      <w:hyperlink r:id="rId12" w:history="1">
        <w:r w:rsidR="00E1533B" w:rsidRPr="000777A5">
          <w:rPr>
            <w:rStyle w:val="Hyperlink"/>
            <w:rFonts w:asciiTheme="minorHAnsi" w:hAnsiTheme="minorHAnsi"/>
          </w:rPr>
          <w:t>www.prefa.solar</w:t>
        </w:r>
      </w:hyperlink>
      <w:r w:rsidR="00E1533B">
        <w:t xml:space="preserve"> </w:t>
      </w:r>
      <w:r w:rsidR="00C959C3">
        <w:t>zu finden</w:t>
      </w:r>
      <w:r w:rsidR="00E1533B">
        <w:t>.</w:t>
      </w:r>
    </w:p>
    <w:p w14:paraId="3F0E29CD" w14:textId="77777777" w:rsidR="0027074C" w:rsidRPr="0027074C" w:rsidRDefault="0027074C" w:rsidP="00AC3E2C">
      <w:pPr>
        <w:spacing w:after="0" w:line="288" w:lineRule="auto"/>
      </w:pPr>
    </w:p>
    <w:p w14:paraId="1D6666C1" w14:textId="77777777" w:rsidR="0027074C" w:rsidRDefault="0027074C" w:rsidP="00AC3E2C">
      <w:pPr>
        <w:spacing w:after="0" w:line="288" w:lineRule="auto"/>
      </w:pPr>
    </w:p>
    <w:p w14:paraId="5931AFC1" w14:textId="77777777" w:rsidR="00CE1593" w:rsidRPr="00CE1593" w:rsidRDefault="00CE1593" w:rsidP="00CE1593">
      <w:pPr>
        <w:spacing w:after="0" w:line="288" w:lineRule="auto"/>
        <w:rPr>
          <w:b/>
          <w:i/>
          <w:iCs/>
        </w:rPr>
      </w:pPr>
      <w:r w:rsidRPr="00CE1593">
        <w:rPr>
          <w:b/>
          <w:i/>
          <w:iCs/>
        </w:rPr>
        <w:t>Unter diesem Link stehen Bilder zum Download bereit:</w:t>
      </w:r>
    </w:p>
    <w:p w14:paraId="394C3CAF" w14:textId="4BACD52F" w:rsidR="00CE1593" w:rsidRPr="00CE1593" w:rsidRDefault="0033447B" w:rsidP="00CE1593">
      <w:pPr>
        <w:spacing w:after="0" w:line="288" w:lineRule="auto"/>
        <w:rPr>
          <w:i/>
          <w:iCs/>
          <w:color w:val="C00000"/>
        </w:rPr>
      </w:pPr>
      <w:hyperlink r:id="rId13" w:tgtFrame="_blank" w:tooltip="https://brx522.saas.contentserv.com/admin/share/b3d86fd2" w:history="1">
        <w:r w:rsidR="00CE1593" w:rsidRPr="00CE1593">
          <w:rPr>
            <w:iCs/>
            <w:color w:val="C00000"/>
          </w:rPr>
          <w:t>https://brx522.saas.contentserv.com/admin/share/b3d86fd2</w:t>
        </w:r>
      </w:hyperlink>
    </w:p>
    <w:p w14:paraId="74867229" w14:textId="77777777" w:rsidR="00CE1593" w:rsidRPr="00CE1593" w:rsidRDefault="00CE1593" w:rsidP="00CE1593">
      <w:pPr>
        <w:spacing w:after="0" w:line="288" w:lineRule="auto"/>
        <w:rPr>
          <w:b/>
          <w:i/>
          <w:iCs/>
        </w:rPr>
      </w:pPr>
      <w:r w:rsidRPr="00CE1593">
        <w:rPr>
          <w:b/>
          <w:i/>
          <w:iCs/>
        </w:rPr>
        <w:t>Zusätzliche Fotos vom Entwicklerteam sind zu finden unter:</w:t>
      </w:r>
    </w:p>
    <w:p w14:paraId="64D69790" w14:textId="77777777" w:rsidR="00CE1593" w:rsidRPr="00CE1593" w:rsidRDefault="0033447B" w:rsidP="00CE1593">
      <w:pPr>
        <w:spacing w:after="0" w:line="288" w:lineRule="auto"/>
        <w:rPr>
          <w:i/>
          <w:iCs/>
          <w:color w:val="C00000"/>
        </w:rPr>
      </w:pPr>
      <w:hyperlink r:id="rId14" w:history="1">
        <w:r w:rsidR="00CE1593" w:rsidRPr="00CE1593">
          <w:rPr>
            <w:iCs/>
            <w:color w:val="C00000"/>
          </w:rPr>
          <w:t>https://brx522.saas.contentserv.com/admin/share/b123bef5</w:t>
        </w:r>
      </w:hyperlink>
    </w:p>
    <w:p w14:paraId="17815525" w14:textId="77777777" w:rsidR="00CE1593" w:rsidRPr="00CE1593" w:rsidRDefault="00CE1593" w:rsidP="00CE1593">
      <w:pPr>
        <w:spacing w:after="0" w:line="288" w:lineRule="auto"/>
        <w:rPr>
          <w:i/>
          <w:iCs/>
        </w:rPr>
      </w:pPr>
      <w:proofErr w:type="spellStart"/>
      <w:r w:rsidRPr="00CE1593">
        <w:rPr>
          <w:i/>
          <w:iCs/>
        </w:rPr>
        <w:t>Fotocredit</w:t>
      </w:r>
      <w:proofErr w:type="spellEnd"/>
      <w:r w:rsidRPr="00CE1593">
        <w:rPr>
          <w:i/>
          <w:iCs/>
        </w:rPr>
        <w:t>: PREFA / Croce &amp; Wir</w:t>
      </w:r>
    </w:p>
    <w:p w14:paraId="7C80C650" w14:textId="77777777" w:rsidR="0027074C" w:rsidRPr="0027074C" w:rsidRDefault="0027074C" w:rsidP="00AC3E2C">
      <w:pPr>
        <w:spacing w:after="0" w:line="288" w:lineRule="auto"/>
      </w:pPr>
    </w:p>
    <w:p w14:paraId="7344E0D9" w14:textId="77777777" w:rsidR="009C1452" w:rsidRPr="008939BE" w:rsidRDefault="009C1452" w:rsidP="00AC3E2C">
      <w:pPr>
        <w:spacing w:after="0" w:line="288" w:lineRule="auto"/>
      </w:pPr>
    </w:p>
    <w:p w14:paraId="3472D35A" w14:textId="77777777" w:rsidR="008678E7" w:rsidRDefault="008678E7" w:rsidP="00AC3E2C">
      <w:pPr>
        <w:rPr>
          <w:rFonts w:eastAsia="MS Mincho" w:cs="Times New Roman"/>
          <w:b/>
        </w:rPr>
      </w:pPr>
      <w:r>
        <w:rPr>
          <w:rFonts w:eastAsia="MS Mincho" w:cs="Times New Roman"/>
          <w:b/>
        </w:rPr>
        <w:br w:type="page"/>
      </w:r>
    </w:p>
    <w:p w14:paraId="3422FA8A" w14:textId="55BA081B" w:rsidR="000D04BD" w:rsidRDefault="000D04BD" w:rsidP="00AC3E2C">
      <w:pPr>
        <w:spacing w:after="0" w:line="288" w:lineRule="auto"/>
        <w:rPr>
          <w:rFonts w:eastAsia="MS Mincho" w:cs="Times New Roman"/>
        </w:rPr>
      </w:pPr>
      <w:r w:rsidRPr="009C6D61">
        <w:rPr>
          <w:rFonts w:eastAsia="MS Mincho" w:cs="Times New Roman"/>
          <w:b/>
        </w:rPr>
        <w:lastRenderedPageBreak/>
        <w:t>PREFA im Überblick:</w:t>
      </w:r>
      <w:r w:rsidRPr="009C6D61">
        <w:rPr>
          <w:rFonts w:eastAsia="MS Mincho" w:cs="Times New Roman"/>
        </w:rPr>
        <w:t xml:space="preserve"> Die PREFA Aluminiumprodukte GmbH ist europaweit seit </w:t>
      </w:r>
      <w:r w:rsidR="00EE59FA">
        <w:rPr>
          <w:rFonts w:eastAsia="MS Mincho" w:cs="Times New Roman"/>
        </w:rPr>
        <w:t xml:space="preserve">über </w:t>
      </w:r>
      <w:r w:rsidRPr="009C6D61">
        <w:rPr>
          <w:rFonts w:eastAsia="MS Mincho" w:cs="Times New Roman"/>
        </w:rPr>
        <w:t>75 Jahren mit der</w:t>
      </w:r>
      <w:r w:rsidRPr="00215945">
        <w:rPr>
          <w:rFonts w:eastAsia="MS Mincho" w:cs="Times New Roman"/>
        </w:rPr>
        <w:t xml:space="preserve"> Entwicklung, Produktion und Vermarktung von Dach- und Fassadensystemen aus Aluminium erfolgreich. Insgesamt beschäftigt die </w:t>
      </w:r>
      <w:r>
        <w:rPr>
          <w:rFonts w:eastAsia="MS Mincho" w:cs="Times New Roman"/>
        </w:rPr>
        <w:t>PREFA</w:t>
      </w:r>
      <w:r w:rsidRPr="00215945">
        <w:rPr>
          <w:rFonts w:eastAsia="MS Mincho" w:cs="Times New Roman"/>
        </w:rPr>
        <w:t xml:space="preserve"> Gruppe rund </w:t>
      </w:r>
      <w:r>
        <w:rPr>
          <w:rFonts w:eastAsia="MS Mincho" w:cs="Times New Roman"/>
        </w:rPr>
        <w:t>64</w:t>
      </w:r>
      <w:r w:rsidRPr="00215945">
        <w:rPr>
          <w:rFonts w:eastAsia="MS Mincho" w:cs="Times New Roman"/>
        </w:rPr>
        <w:t xml:space="preserve">0 </w:t>
      </w:r>
      <w:proofErr w:type="spellStart"/>
      <w:r w:rsidRPr="00215945">
        <w:rPr>
          <w:rFonts w:eastAsia="MS Mincho" w:cs="Times New Roman"/>
        </w:rPr>
        <w:t>MitarbeiterInnen</w:t>
      </w:r>
      <w:proofErr w:type="spellEnd"/>
      <w:r w:rsidRPr="00215945">
        <w:rPr>
          <w:rFonts w:eastAsia="MS Mincho" w:cs="Times New Roman"/>
        </w:rPr>
        <w:t xml:space="preserve">. Die Produktion der über 5.000 hochwertigen Produkte erfolgt ausschließlich in Österreich und Deutschland. </w:t>
      </w:r>
      <w:r>
        <w:rPr>
          <w:rFonts w:eastAsia="MS Mincho" w:cs="Times New Roman"/>
        </w:rPr>
        <w:t>PREFA</w:t>
      </w:r>
      <w:r w:rsidRPr="00215945">
        <w:rPr>
          <w:rFonts w:eastAsia="MS Mincho" w:cs="Times New Roman"/>
        </w:rPr>
        <w:t xml:space="preserve"> ist Teil der Unternehmensgruppe des Industriellen Dr. Cornelius Grupp, die weltweit über 8.</w:t>
      </w:r>
      <w:r>
        <w:rPr>
          <w:rFonts w:eastAsia="MS Mincho" w:cs="Times New Roman"/>
        </w:rPr>
        <w:t>4</w:t>
      </w:r>
      <w:r w:rsidRPr="00215945">
        <w:rPr>
          <w:rFonts w:eastAsia="MS Mincho" w:cs="Times New Roman"/>
        </w:rPr>
        <w:t xml:space="preserve">00 </w:t>
      </w:r>
      <w:proofErr w:type="spellStart"/>
      <w:r w:rsidRPr="00215945">
        <w:rPr>
          <w:rFonts w:eastAsia="MS Mincho" w:cs="Times New Roman"/>
        </w:rPr>
        <w:t>MitarbeiterInnen</w:t>
      </w:r>
      <w:proofErr w:type="spellEnd"/>
      <w:r w:rsidRPr="00215945">
        <w:rPr>
          <w:rFonts w:eastAsia="MS Mincho" w:cs="Times New Roman"/>
        </w:rPr>
        <w:t xml:space="preserve"> in über 40 Produktionsstandorten beschäftigt. </w:t>
      </w:r>
    </w:p>
    <w:p w14:paraId="3CF2479D" w14:textId="77777777" w:rsidR="00760FFA" w:rsidRDefault="00760FFA" w:rsidP="00AC3E2C">
      <w:pPr>
        <w:spacing w:after="0" w:line="288" w:lineRule="auto"/>
        <w:rPr>
          <w:rFonts w:eastAsia="MS Mincho" w:cs="Times New Roman"/>
        </w:rPr>
      </w:pPr>
    </w:p>
    <w:p w14:paraId="202979D1" w14:textId="494C5EF6" w:rsidR="00410D2F" w:rsidRPr="00410D2F" w:rsidRDefault="00410D2F" w:rsidP="00410D2F">
      <w:pPr>
        <w:spacing w:after="0" w:line="288" w:lineRule="auto"/>
        <w:rPr>
          <w:rFonts w:eastAsia="MS Mincho" w:cs="Times New Roman"/>
          <w:b/>
        </w:rPr>
      </w:pPr>
      <w:r w:rsidRPr="00410D2F">
        <w:rPr>
          <w:rFonts w:eastAsia="MS Mincho" w:cs="Times New Roman"/>
          <w:b/>
        </w:rPr>
        <w:t>Die nachhaltige Verantwortung von PREFA – unser starker Einsatz für eine intakte Umwelt</w:t>
      </w:r>
      <w:r w:rsidR="00D21386">
        <w:rPr>
          <w:rFonts w:eastAsia="MS Mincho" w:cs="Times New Roman"/>
          <w:b/>
        </w:rPr>
        <w:t>.</w:t>
      </w:r>
    </w:p>
    <w:p w14:paraId="6FCDF724" w14:textId="35BDF9CA" w:rsidR="00FB396E" w:rsidRDefault="00501D7D" w:rsidP="00501D7D">
      <w:pPr>
        <w:spacing w:after="0" w:line="288" w:lineRule="auto"/>
        <w:rPr>
          <w:rFonts w:eastAsia="MS Mincho" w:cs="Times New Roman"/>
        </w:rPr>
      </w:pPr>
      <w:r w:rsidRPr="00410D2F">
        <w:rPr>
          <w:rFonts w:eastAsia="MS Mincho" w:cs="Times New Roman"/>
        </w:rPr>
        <w:t>Umweltschutz und Nachhaltigkeit sind für PREFA mehr als nur Begriffe</w:t>
      </w:r>
      <w:r>
        <w:rPr>
          <w:rFonts w:eastAsia="MS Mincho" w:cs="Times New Roman"/>
        </w:rPr>
        <w:t>, die</w:t>
      </w:r>
      <w:r w:rsidRPr="00410D2F">
        <w:rPr>
          <w:rFonts w:eastAsia="MS Mincho" w:cs="Times New Roman"/>
        </w:rPr>
        <w:t xml:space="preserve"> Verantwortung </w:t>
      </w:r>
      <w:r>
        <w:rPr>
          <w:rFonts w:eastAsia="MS Mincho" w:cs="Times New Roman"/>
        </w:rPr>
        <w:t xml:space="preserve">wird sehr </w:t>
      </w:r>
      <w:r w:rsidRPr="00410D2F">
        <w:rPr>
          <w:rFonts w:eastAsia="MS Mincho" w:cs="Times New Roman"/>
        </w:rPr>
        <w:t>ernst</w:t>
      </w:r>
      <w:r>
        <w:rPr>
          <w:rFonts w:eastAsia="MS Mincho" w:cs="Times New Roman"/>
        </w:rPr>
        <w:t xml:space="preserve"> genommen</w:t>
      </w:r>
      <w:r w:rsidRPr="00410D2F">
        <w:rPr>
          <w:rFonts w:eastAsia="MS Mincho" w:cs="Times New Roman"/>
        </w:rPr>
        <w:t>.</w:t>
      </w:r>
      <w:r>
        <w:rPr>
          <w:rFonts w:eastAsia="MS Mincho" w:cs="Times New Roman"/>
        </w:rPr>
        <w:t xml:space="preserve"> </w:t>
      </w:r>
      <w:r w:rsidRPr="00410D2F">
        <w:rPr>
          <w:rFonts w:eastAsia="MS Mincho" w:cs="Times New Roman"/>
        </w:rPr>
        <w:t xml:space="preserve">Von der Rohstoffbeschaffung über die Produktion bis hin zur Entsorgung unterliegen alle Schritte der Kreislaufwirtschaft einer sorgfältigen Auswahl und Umsetzung sowie strengen Kontrollen. </w:t>
      </w:r>
      <w:r w:rsidR="001E4109">
        <w:rPr>
          <w:rFonts w:eastAsia="MS Mincho" w:cs="Times New Roman"/>
        </w:rPr>
        <w:t xml:space="preserve">Da </w:t>
      </w:r>
      <w:r w:rsidRPr="00501D7D">
        <w:rPr>
          <w:rFonts w:eastAsia="MS Mincho" w:cs="Times New Roman"/>
        </w:rPr>
        <w:t>Aluminium ohne Qualitätse</w:t>
      </w:r>
      <w:r>
        <w:rPr>
          <w:rFonts w:eastAsia="MS Mincho" w:cs="Times New Roman"/>
        </w:rPr>
        <w:t>inbußen beliebig oft recycelbar</w:t>
      </w:r>
      <w:r w:rsidR="001E4109">
        <w:rPr>
          <w:rFonts w:eastAsia="MS Mincho" w:cs="Times New Roman"/>
        </w:rPr>
        <w:t xml:space="preserve"> ist</w:t>
      </w:r>
      <w:r>
        <w:rPr>
          <w:rFonts w:eastAsia="MS Mincho" w:cs="Times New Roman"/>
        </w:rPr>
        <w:t>, werden</w:t>
      </w:r>
      <w:r w:rsidR="001E4109">
        <w:rPr>
          <w:rFonts w:eastAsia="MS Mincho" w:cs="Times New Roman"/>
        </w:rPr>
        <w:t xml:space="preserve"> bei</w:t>
      </w:r>
      <w:r w:rsidRPr="00501D7D">
        <w:rPr>
          <w:rFonts w:eastAsia="MS Mincho" w:cs="Times New Roman"/>
        </w:rPr>
        <w:t xml:space="preserve"> PREFA Produkte aus bis zu 87 Prozent recyceltem Aluminium hergestellt.</w:t>
      </w:r>
      <w:r>
        <w:rPr>
          <w:rFonts w:eastAsia="MS Mincho" w:cs="Times New Roman"/>
        </w:rPr>
        <w:t xml:space="preserve"> Der eingesetzte</w:t>
      </w:r>
      <w:r w:rsidRPr="00501D7D">
        <w:rPr>
          <w:rFonts w:eastAsia="MS Mincho" w:cs="Times New Roman"/>
        </w:rPr>
        <w:t xml:space="preserve"> Strom </w:t>
      </w:r>
      <w:r>
        <w:rPr>
          <w:rFonts w:eastAsia="MS Mincho" w:cs="Times New Roman"/>
        </w:rPr>
        <w:t>stammt</w:t>
      </w:r>
      <w:r w:rsidRPr="00501D7D">
        <w:rPr>
          <w:rFonts w:eastAsia="MS Mincho" w:cs="Times New Roman"/>
        </w:rPr>
        <w:t xml:space="preserve"> </w:t>
      </w:r>
      <w:r w:rsidR="002F3EB3">
        <w:rPr>
          <w:rFonts w:eastAsia="MS Mincho" w:cs="Times New Roman"/>
        </w:rPr>
        <w:t>zu</w:t>
      </w:r>
      <w:r w:rsidRPr="00501D7D">
        <w:rPr>
          <w:rFonts w:eastAsia="MS Mincho" w:cs="Times New Roman"/>
        </w:rPr>
        <w:t xml:space="preserve"> 1</w:t>
      </w:r>
      <w:r>
        <w:rPr>
          <w:rFonts w:eastAsia="MS Mincho" w:cs="Times New Roman"/>
        </w:rPr>
        <w:t>00 Prozent</w:t>
      </w:r>
      <w:r w:rsidR="002F3EB3">
        <w:rPr>
          <w:rFonts w:eastAsia="MS Mincho" w:cs="Times New Roman"/>
        </w:rPr>
        <w:t xml:space="preserve"> aus</w:t>
      </w:r>
      <w:r>
        <w:rPr>
          <w:rFonts w:eastAsia="MS Mincho" w:cs="Times New Roman"/>
        </w:rPr>
        <w:t xml:space="preserve"> erneuerbarer Energie, also</w:t>
      </w:r>
      <w:r w:rsidRPr="00501D7D">
        <w:rPr>
          <w:rFonts w:eastAsia="MS Mincho" w:cs="Times New Roman"/>
        </w:rPr>
        <w:t xml:space="preserve"> aus Sonnenkraft, Windkraft, Wasserkraft und Biomasse.</w:t>
      </w:r>
      <w:r>
        <w:rPr>
          <w:rFonts w:eastAsia="MS Mincho" w:cs="Times New Roman"/>
        </w:rPr>
        <w:t xml:space="preserve"> Auch bei den</w:t>
      </w:r>
      <w:r w:rsidRPr="00501D7D">
        <w:rPr>
          <w:rFonts w:eastAsia="MS Mincho" w:cs="Times New Roman"/>
        </w:rPr>
        <w:t xml:space="preserve"> Treibhausgas-Emissionen zeigen </w:t>
      </w:r>
      <w:r>
        <w:rPr>
          <w:rFonts w:eastAsia="MS Mincho" w:cs="Times New Roman"/>
        </w:rPr>
        <w:t>die</w:t>
      </w:r>
      <w:r w:rsidRPr="00501D7D">
        <w:rPr>
          <w:rFonts w:eastAsia="MS Mincho" w:cs="Times New Roman"/>
        </w:rPr>
        <w:t xml:space="preserve"> Produkte beste Ergebnisse</w:t>
      </w:r>
      <w:r>
        <w:rPr>
          <w:rFonts w:eastAsia="MS Mincho" w:cs="Times New Roman"/>
        </w:rPr>
        <w:t xml:space="preserve">, mit einem Wert von </w:t>
      </w:r>
      <w:r w:rsidRPr="00232A96">
        <w:rPr>
          <w:rFonts w:eastAsia="MS Mincho" w:cs="Times New Roman"/>
        </w:rPr>
        <w:t xml:space="preserve">3,36 kg </w:t>
      </w:r>
      <w:r w:rsidR="002F3EB3" w:rsidRPr="002F3EB3">
        <w:rPr>
          <w:rFonts w:eastAsia="MS Mincho" w:cs="Times New Roman"/>
        </w:rPr>
        <w:t>CO2-</w:t>
      </w:r>
      <w:proofErr w:type="gramStart"/>
      <w:r w:rsidR="002F3EB3" w:rsidRPr="002F3EB3">
        <w:rPr>
          <w:rFonts w:eastAsia="MS Mincho" w:cs="Times New Roman"/>
        </w:rPr>
        <w:t>Äq./</w:t>
      </w:r>
      <w:proofErr w:type="gramEnd"/>
      <w:r w:rsidR="002F3EB3" w:rsidRPr="002F3EB3">
        <w:rPr>
          <w:rFonts w:eastAsia="MS Mincho" w:cs="Times New Roman"/>
        </w:rPr>
        <w:t>kg</w:t>
      </w:r>
      <w:r>
        <w:rPr>
          <w:rFonts w:eastAsia="MS Mincho" w:cs="Times New Roman"/>
        </w:rPr>
        <w:t>.</w:t>
      </w:r>
      <w:r w:rsidRPr="00501D7D">
        <w:rPr>
          <w:rFonts w:eastAsia="MS Mincho" w:cs="Times New Roman"/>
        </w:rPr>
        <w:t xml:space="preserve"> </w:t>
      </w:r>
      <w:r w:rsidR="001E4109">
        <w:rPr>
          <w:rFonts w:eastAsia="MS Mincho" w:cs="Times New Roman"/>
        </w:rPr>
        <w:t>Selbst</w:t>
      </w:r>
      <w:r>
        <w:rPr>
          <w:rFonts w:eastAsia="MS Mincho" w:cs="Times New Roman"/>
        </w:rPr>
        <w:t xml:space="preserve"> die </w:t>
      </w:r>
      <w:r w:rsidRPr="00232A96">
        <w:rPr>
          <w:rFonts w:eastAsia="MS Mincho" w:cs="Times New Roman"/>
        </w:rPr>
        <w:t>Abfallbilanz</w:t>
      </w:r>
      <w:r>
        <w:rPr>
          <w:rFonts w:eastAsia="MS Mincho" w:cs="Times New Roman"/>
        </w:rPr>
        <w:t xml:space="preserve"> kann sich sehen lassen,</w:t>
      </w:r>
      <w:r w:rsidRPr="00232A96">
        <w:rPr>
          <w:rFonts w:eastAsia="MS Mincho" w:cs="Times New Roman"/>
        </w:rPr>
        <w:t xml:space="preserve"> 89 </w:t>
      </w:r>
      <w:r w:rsidR="00FB396E">
        <w:rPr>
          <w:rFonts w:eastAsia="MS Mincho" w:cs="Times New Roman"/>
        </w:rPr>
        <w:t>Prozent</w:t>
      </w:r>
      <w:r w:rsidRPr="00232A96">
        <w:rPr>
          <w:rFonts w:eastAsia="MS Mincho" w:cs="Times New Roman"/>
        </w:rPr>
        <w:t xml:space="preserve"> gehen zurück an den Start</w:t>
      </w:r>
      <w:r>
        <w:rPr>
          <w:rFonts w:eastAsia="MS Mincho" w:cs="Times New Roman"/>
        </w:rPr>
        <w:t>.</w:t>
      </w:r>
      <w:r w:rsidR="001E4109">
        <w:rPr>
          <w:rFonts w:eastAsia="MS Mincho" w:cs="Times New Roman"/>
        </w:rPr>
        <w:t xml:space="preserve"> So sind b</w:t>
      </w:r>
      <w:r w:rsidRPr="00410D2F">
        <w:rPr>
          <w:rFonts w:eastAsia="MS Mincho" w:cs="Times New Roman"/>
        </w:rPr>
        <w:t>ei PREFA nicht nur die Dächer und Fassaden für Generationen</w:t>
      </w:r>
      <w:r>
        <w:rPr>
          <w:rFonts w:eastAsia="MS Mincho" w:cs="Times New Roman"/>
        </w:rPr>
        <w:t xml:space="preserve"> </w:t>
      </w:r>
      <w:r w:rsidRPr="00410D2F">
        <w:rPr>
          <w:rFonts w:eastAsia="MS Mincho" w:cs="Times New Roman"/>
        </w:rPr>
        <w:t xml:space="preserve">gemacht, sondern auch </w:t>
      </w:r>
      <w:r>
        <w:rPr>
          <w:rFonts w:eastAsia="MS Mincho" w:cs="Times New Roman"/>
        </w:rPr>
        <w:t>der</w:t>
      </w:r>
      <w:r w:rsidRPr="00410D2F">
        <w:rPr>
          <w:rFonts w:eastAsia="MS Mincho" w:cs="Times New Roman"/>
        </w:rPr>
        <w:t xml:space="preserve"> Einsatz für eine nachhaltige Zukunft. Alle Details </w:t>
      </w:r>
      <w:r w:rsidR="001E4109">
        <w:rPr>
          <w:rFonts w:eastAsia="MS Mincho" w:cs="Times New Roman"/>
        </w:rPr>
        <w:t xml:space="preserve">gibt es unter </w:t>
      </w:r>
      <w:hyperlink r:id="rId15" w:history="1">
        <w:r w:rsidR="00FB396E" w:rsidRPr="008E4B68">
          <w:rPr>
            <w:rStyle w:val="Hyperlink"/>
            <w:rFonts w:asciiTheme="minorHAnsi" w:eastAsia="MS Mincho" w:hAnsiTheme="minorHAnsi" w:cs="Times New Roman"/>
          </w:rPr>
          <w:t>www.prefa.com</w:t>
        </w:r>
      </w:hyperlink>
      <w:r w:rsidR="00FB396E">
        <w:rPr>
          <w:rFonts w:eastAsia="MS Mincho" w:cs="Times New Roman"/>
        </w:rPr>
        <w:t>.</w:t>
      </w:r>
    </w:p>
    <w:p w14:paraId="2014D495" w14:textId="77777777" w:rsidR="00000709" w:rsidRPr="008939BE" w:rsidRDefault="00000709" w:rsidP="00AC3E2C">
      <w:pPr>
        <w:spacing w:after="0" w:line="288" w:lineRule="auto"/>
        <w:rPr>
          <w:sz w:val="16"/>
          <w:szCs w:val="16"/>
          <w:lang w:val="pt-PT"/>
        </w:rPr>
      </w:pPr>
    </w:p>
    <w:p w14:paraId="07C9C373" w14:textId="77777777" w:rsidR="00FB396E" w:rsidRDefault="00000709" w:rsidP="00AC3E2C">
      <w:pPr>
        <w:spacing w:after="0" w:line="288" w:lineRule="auto"/>
        <w:rPr>
          <w:bCs/>
        </w:rPr>
      </w:pPr>
      <w:r w:rsidRPr="008939BE">
        <w:rPr>
          <w:b/>
          <w:bCs/>
          <w:u w:val="single"/>
        </w:rPr>
        <w:t>Presseinformationen international:</w:t>
      </w:r>
      <w:r w:rsidRPr="008939BE">
        <w:rPr>
          <w:b/>
          <w:bCs/>
          <w:u w:val="single"/>
        </w:rPr>
        <w:br/>
      </w:r>
      <w:r w:rsidRPr="008939BE">
        <w:rPr>
          <w:bCs/>
        </w:rPr>
        <w:t>Mag. (FH) Jürgen Jungmair</w:t>
      </w:r>
      <w:r w:rsidR="000E22EB" w:rsidRPr="008939BE">
        <w:rPr>
          <w:bCs/>
        </w:rPr>
        <w:t xml:space="preserve">, </w:t>
      </w:r>
      <w:proofErr w:type="spellStart"/>
      <w:r w:rsidR="000E22EB" w:rsidRPr="008939BE">
        <w:rPr>
          <w:bCs/>
        </w:rPr>
        <w:t>MSc</w:t>
      </w:r>
      <w:proofErr w:type="spellEnd"/>
      <w:r w:rsidR="000E22EB" w:rsidRPr="008939BE">
        <w:rPr>
          <w:bCs/>
        </w:rPr>
        <w:t>.</w:t>
      </w:r>
      <w:r w:rsidRPr="008939BE">
        <w:rPr>
          <w:b/>
          <w:bCs/>
          <w:u w:val="single"/>
        </w:rPr>
        <w:br/>
      </w:r>
      <w:r w:rsidRPr="008939BE">
        <w:rPr>
          <w:bCs/>
        </w:rPr>
        <w:t>Leitung Marketing International</w:t>
      </w:r>
      <w:r w:rsidRPr="008939BE">
        <w:rPr>
          <w:b/>
          <w:bCs/>
          <w:u w:val="single"/>
        </w:rPr>
        <w:br/>
      </w:r>
      <w:r w:rsidR="005F1C0C" w:rsidRPr="008939BE">
        <w:rPr>
          <w:bCs/>
        </w:rPr>
        <w:t>PREFA</w:t>
      </w:r>
      <w:r w:rsidRPr="008939BE">
        <w:rPr>
          <w:bCs/>
        </w:rPr>
        <w:t xml:space="preserve"> Aluminiumprodukte GmbH</w:t>
      </w:r>
      <w:r w:rsidRPr="008939BE">
        <w:rPr>
          <w:b/>
          <w:bCs/>
          <w:u w:val="single"/>
        </w:rPr>
        <w:br/>
      </w:r>
      <w:r w:rsidRPr="008939BE">
        <w:rPr>
          <w:bCs/>
        </w:rPr>
        <w:t xml:space="preserve">Werkstraße 1, A-3182 </w:t>
      </w:r>
      <w:proofErr w:type="spellStart"/>
      <w:r w:rsidRPr="008939BE">
        <w:rPr>
          <w:bCs/>
        </w:rPr>
        <w:t>Marktl</w:t>
      </w:r>
      <w:proofErr w:type="spellEnd"/>
      <w:r w:rsidRPr="008939BE">
        <w:rPr>
          <w:bCs/>
        </w:rPr>
        <w:t>/Lilienfeld</w:t>
      </w:r>
      <w:r w:rsidRPr="008939BE">
        <w:rPr>
          <w:b/>
          <w:bCs/>
          <w:u w:val="single"/>
        </w:rPr>
        <w:br/>
      </w:r>
      <w:r w:rsidRPr="008939BE">
        <w:rPr>
          <w:bCs/>
        </w:rPr>
        <w:t>T: +43 2762 502-801</w:t>
      </w:r>
    </w:p>
    <w:p w14:paraId="02CBB543" w14:textId="5996931E" w:rsidR="00FB396E" w:rsidRDefault="00000709" w:rsidP="00AC3E2C">
      <w:pPr>
        <w:spacing w:after="0" w:line="288" w:lineRule="auto"/>
        <w:rPr>
          <w:bCs/>
        </w:rPr>
      </w:pPr>
      <w:r w:rsidRPr="008939BE">
        <w:rPr>
          <w:bCs/>
        </w:rPr>
        <w:t>M: +43 664</w:t>
      </w:r>
      <w:r w:rsidR="004C189B">
        <w:rPr>
          <w:bCs/>
        </w:rPr>
        <w:t> </w:t>
      </w:r>
      <w:r w:rsidRPr="008939BE">
        <w:rPr>
          <w:bCs/>
        </w:rPr>
        <w:t>9654670</w:t>
      </w:r>
    </w:p>
    <w:p w14:paraId="5A2C1472" w14:textId="6DCC9457" w:rsidR="000E22EB" w:rsidRPr="008939BE" w:rsidRDefault="00000709" w:rsidP="00AC3E2C">
      <w:pPr>
        <w:spacing w:after="0" w:line="288" w:lineRule="auto"/>
        <w:rPr>
          <w:bCs/>
        </w:rPr>
      </w:pPr>
      <w:r w:rsidRPr="008939BE">
        <w:rPr>
          <w:bCs/>
        </w:rPr>
        <w:t xml:space="preserve">E: </w:t>
      </w:r>
      <w:hyperlink r:id="rId16" w:history="1">
        <w:r w:rsidR="005F1C0C" w:rsidRPr="008939BE">
          <w:rPr>
            <w:rStyle w:val="Hyperlink"/>
            <w:rFonts w:asciiTheme="minorHAnsi" w:hAnsiTheme="minorHAnsi"/>
            <w:bCs/>
            <w:color w:val="auto"/>
          </w:rPr>
          <w:t>juergen.jungmair@prefa.com</w:t>
        </w:r>
      </w:hyperlink>
    </w:p>
    <w:p w14:paraId="68193BB8" w14:textId="77777777" w:rsidR="00000709" w:rsidRPr="008939BE" w:rsidRDefault="0033447B" w:rsidP="00AC3E2C">
      <w:pPr>
        <w:spacing w:after="0" w:line="288" w:lineRule="auto"/>
        <w:rPr>
          <w:bCs/>
        </w:rPr>
      </w:pPr>
      <w:hyperlink r:id="rId17" w:history="1">
        <w:r w:rsidR="005F1C0C" w:rsidRPr="008939BE">
          <w:rPr>
            <w:rStyle w:val="Hyperlink"/>
            <w:rFonts w:asciiTheme="minorHAnsi" w:hAnsiTheme="minorHAnsi"/>
            <w:bCs/>
            <w:color w:val="auto"/>
          </w:rPr>
          <w:t>https://www.prefa.com</w:t>
        </w:r>
      </w:hyperlink>
    </w:p>
    <w:p w14:paraId="2B14E7AC" w14:textId="77777777" w:rsidR="000E22EB" w:rsidRPr="008939BE" w:rsidRDefault="000E22EB" w:rsidP="00AC3E2C">
      <w:pPr>
        <w:spacing w:after="0" w:line="288" w:lineRule="auto"/>
        <w:rPr>
          <w:rFonts w:eastAsia="MS Mincho" w:cs="Times New Roman"/>
          <w:b/>
          <w:bCs/>
          <w:lang w:val="de-AT"/>
        </w:rPr>
      </w:pPr>
    </w:p>
    <w:p w14:paraId="5C08858D" w14:textId="77777777" w:rsidR="000E22EB" w:rsidRPr="00F864C8" w:rsidRDefault="000E22EB" w:rsidP="00AC3E2C">
      <w:pPr>
        <w:spacing w:after="0" w:line="288" w:lineRule="auto"/>
        <w:rPr>
          <w:rFonts w:eastAsia="MS Mincho" w:cs="Times New Roman"/>
          <w:u w:val="single"/>
          <w:lang w:val="de-AT"/>
        </w:rPr>
      </w:pPr>
      <w:r w:rsidRPr="00F864C8">
        <w:rPr>
          <w:rFonts w:eastAsia="MS Mincho" w:cs="Times New Roman"/>
          <w:b/>
          <w:bCs/>
          <w:u w:val="single"/>
          <w:lang w:val="de-AT"/>
        </w:rPr>
        <w:t xml:space="preserve">Presseinformationen Deutschland: </w:t>
      </w:r>
    </w:p>
    <w:p w14:paraId="4DF86AC8" w14:textId="77777777" w:rsidR="000E22EB" w:rsidRPr="008939BE" w:rsidRDefault="000E22EB" w:rsidP="00AC3E2C">
      <w:pPr>
        <w:spacing w:after="0" w:line="288" w:lineRule="auto"/>
        <w:rPr>
          <w:rFonts w:eastAsia="MS Mincho" w:cs="Times New Roman"/>
          <w:lang w:val="de-AT"/>
        </w:rPr>
      </w:pPr>
      <w:r w:rsidRPr="008939BE">
        <w:rPr>
          <w:rFonts w:eastAsia="MS Mincho" w:cs="Times New Roman"/>
          <w:lang w:val="de-AT"/>
        </w:rPr>
        <w:t>Alexandra Bendel-Döll</w:t>
      </w:r>
      <w:r w:rsidRPr="008939BE">
        <w:rPr>
          <w:rFonts w:eastAsia="MS Mincho" w:cs="Times New Roman"/>
          <w:lang w:val="de-AT"/>
        </w:rPr>
        <w:br/>
        <w:t>Leitung Marketing</w:t>
      </w:r>
      <w:r w:rsidRPr="008939BE">
        <w:rPr>
          <w:rFonts w:eastAsia="MS Mincho" w:cs="Times New Roman"/>
          <w:lang w:val="de-AT"/>
        </w:rPr>
        <w:br/>
      </w:r>
      <w:r w:rsidR="005F1C0C" w:rsidRPr="008939BE">
        <w:rPr>
          <w:rFonts w:eastAsia="MS Mincho" w:cs="Times New Roman"/>
          <w:lang w:val="de-AT"/>
        </w:rPr>
        <w:t>PREFA</w:t>
      </w:r>
      <w:r w:rsidRPr="008939BE">
        <w:rPr>
          <w:rFonts w:eastAsia="MS Mincho" w:cs="Times New Roman"/>
          <w:lang w:val="de-AT"/>
        </w:rPr>
        <w:t xml:space="preserve"> GmbH </w:t>
      </w:r>
      <w:proofErr w:type="spellStart"/>
      <w:r w:rsidRPr="008939BE">
        <w:rPr>
          <w:rFonts w:eastAsia="MS Mincho" w:cs="Times New Roman"/>
          <w:lang w:val="de-AT"/>
        </w:rPr>
        <w:t>Alu-Dächer</w:t>
      </w:r>
      <w:proofErr w:type="spellEnd"/>
      <w:r w:rsidRPr="008939BE">
        <w:rPr>
          <w:rFonts w:eastAsia="MS Mincho" w:cs="Times New Roman"/>
          <w:lang w:val="de-AT"/>
        </w:rPr>
        <w:t xml:space="preserve"> und -Fassaden </w:t>
      </w:r>
    </w:p>
    <w:p w14:paraId="4E255E76" w14:textId="77777777" w:rsidR="000E22EB" w:rsidRPr="008939BE" w:rsidRDefault="000E22EB" w:rsidP="00AC3E2C">
      <w:pPr>
        <w:spacing w:after="0" w:line="288" w:lineRule="auto"/>
        <w:rPr>
          <w:rFonts w:eastAsia="MS Mincho" w:cs="Times New Roman"/>
          <w:lang w:val="de-AT"/>
        </w:rPr>
      </w:pPr>
      <w:r w:rsidRPr="008939BE">
        <w:rPr>
          <w:rFonts w:eastAsia="MS Mincho" w:cs="Times New Roman"/>
          <w:lang w:val="de-AT"/>
        </w:rPr>
        <w:t xml:space="preserve">Aluminiumstraße 2, D-98634 Wasungen </w:t>
      </w:r>
    </w:p>
    <w:p w14:paraId="0AA5AC9D" w14:textId="2B1A3791" w:rsidR="000E22EB" w:rsidRPr="008939BE" w:rsidRDefault="000E22EB" w:rsidP="00AC3E2C">
      <w:pPr>
        <w:spacing w:after="0" w:line="288" w:lineRule="auto"/>
        <w:rPr>
          <w:rFonts w:eastAsia="MS Mincho" w:cs="Times New Roman"/>
          <w:lang w:val="de-AT"/>
        </w:rPr>
      </w:pPr>
      <w:r w:rsidRPr="008939BE">
        <w:rPr>
          <w:rFonts w:eastAsia="MS Mincho" w:cs="Times New Roman"/>
          <w:lang w:val="de-AT"/>
        </w:rPr>
        <w:t>T: +49 36941 785</w:t>
      </w:r>
      <w:r w:rsidR="00FB396E">
        <w:rPr>
          <w:rFonts w:eastAsia="MS Mincho" w:cs="Times New Roman"/>
          <w:lang w:val="de-AT"/>
        </w:rPr>
        <w:t>-</w:t>
      </w:r>
      <w:r w:rsidRPr="008939BE">
        <w:rPr>
          <w:rFonts w:eastAsia="MS Mincho" w:cs="Times New Roman"/>
          <w:lang w:val="de-AT"/>
        </w:rPr>
        <w:t>10</w:t>
      </w:r>
      <w:r w:rsidRPr="008939BE">
        <w:rPr>
          <w:rFonts w:eastAsia="MS Mincho" w:cs="Times New Roman"/>
          <w:lang w:val="de-AT"/>
        </w:rPr>
        <w:br/>
        <w:t xml:space="preserve">E: </w:t>
      </w:r>
      <w:hyperlink r:id="rId18" w:history="1">
        <w:r w:rsidRPr="008939BE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alexandra.bendel-doell@</w:t>
        </w:r>
        <w:r w:rsidR="00844545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p</w:t>
        </w:r>
        <w:r w:rsidR="005F1C0C" w:rsidRPr="008939BE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refa</w:t>
        </w:r>
        <w:r w:rsidRPr="008939BE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.com</w:t>
        </w:r>
      </w:hyperlink>
    </w:p>
    <w:p w14:paraId="10DBAB0D" w14:textId="27D26D29" w:rsidR="000E22EB" w:rsidRPr="006D3966" w:rsidRDefault="0033447B" w:rsidP="00AC3E2C">
      <w:pPr>
        <w:spacing w:after="0" w:line="288" w:lineRule="auto"/>
        <w:rPr>
          <w:rFonts w:eastAsia="MS Mincho" w:cs="Times New Roman"/>
          <w:lang w:val="de-AT"/>
        </w:rPr>
      </w:pPr>
      <w:hyperlink r:id="rId19" w:history="1">
        <w:r w:rsidR="00844545" w:rsidRPr="006D3966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https://www.prefa.de/</w:t>
        </w:r>
      </w:hyperlink>
    </w:p>
    <w:p w14:paraId="563DC50C" w14:textId="77777777" w:rsidR="000E22EB" w:rsidRPr="008939BE" w:rsidRDefault="000E22EB" w:rsidP="00AC3E2C">
      <w:pPr>
        <w:spacing w:after="0" w:line="288" w:lineRule="auto"/>
        <w:rPr>
          <w:rFonts w:eastAsia="MS Mincho" w:cs="Times New Roman"/>
          <w:lang w:val="de-AT"/>
        </w:rPr>
      </w:pPr>
    </w:p>
    <w:p w14:paraId="1ABD4776" w14:textId="77777777" w:rsidR="000E22EB" w:rsidRPr="008939BE" w:rsidRDefault="000E22EB" w:rsidP="00AC3E2C">
      <w:pPr>
        <w:spacing w:after="0" w:line="288" w:lineRule="auto"/>
        <w:rPr>
          <w:rStyle w:val="Hyperlink"/>
          <w:rFonts w:asciiTheme="minorHAnsi" w:hAnsiTheme="minorHAnsi"/>
          <w:bCs/>
          <w:color w:val="auto"/>
          <w:sz w:val="20"/>
          <w:szCs w:val="20"/>
        </w:rPr>
      </w:pPr>
    </w:p>
    <w:p w14:paraId="6A6B3522" w14:textId="77777777" w:rsidR="00000709" w:rsidRPr="008939BE" w:rsidRDefault="00000709" w:rsidP="00AC3E2C">
      <w:pPr>
        <w:spacing w:after="0" w:line="288" w:lineRule="auto"/>
        <w:rPr>
          <w:sz w:val="16"/>
          <w:szCs w:val="16"/>
          <w:lang w:val="pt-PT"/>
        </w:rPr>
      </w:pPr>
    </w:p>
    <w:p w14:paraId="2DE24D31" w14:textId="77777777" w:rsidR="004C1612" w:rsidRPr="008939BE" w:rsidRDefault="004C1612" w:rsidP="00AC3E2C">
      <w:pPr>
        <w:spacing w:after="0" w:line="288" w:lineRule="auto"/>
        <w:rPr>
          <w:sz w:val="16"/>
          <w:szCs w:val="16"/>
          <w:lang w:val="pt-PT"/>
        </w:rPr>
      </w:pPr>
    </w:p>
    <w:sectPr w:rsidR="004C1612" w:rsidRPr="008939BE" w:rsidSect="003C57D6">
      <w:headerReference w:type="default" r:id="rId20"/>
      <w:foot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73D13" w16cex:dateUtc="2022-09-22T17:59:00Z"/>
  <w16cex:commentExtensible w16cex:durableId="26D73EDB" w16cex:dateUtc="2022-09-22T18:06:00Z"/>
  <w16cex:commentExtensible w16cex:durableId="26D74295" w16cex:dateUtc="2022-09-22T18:22:00Z"/>
  <w16cex:commentExtensible w16cex:durableId="26D743D6" w16cex:dateUtc="2022-09-22T1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612575" w16cid:durableId="26D73D13"/>
  <w16cid:commentId w16cid:paraId="5137E877" w16cid:durableId="26D73EDB"/>
  <w16cid:commentId w16cid:paraId="26D7F124" w16cid:durableId="26D74295"/>
  <w16cid:commentId w16cid:paraId="2D6EC576" w16cid:durableId="26D743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F7F8A" w14:textId="77777777" w:rsidR="00317D6F" w:rsidRDefault="00317D6F" w:rsidP="006F2311">
      <w:pPr>
        <w:spacing w:after="0" w:line="240" w:lineRule="auto"/>
      </w:pPr>
      <w:r>
        <w:separator/>
      </w:r>
    </w:p>
  </w:endnote>
  <w:endnote w:type="continuationSeparator" w:id="0">
    <w:p w14:paraId="2BFC1B05" w14:textId="77777777" w:rsidR="00317D6F" w:rsidRDefault="00317D6F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10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06BC56" w14:textId="5492E2A9" w:rsidR="0033447B" w:rsidRDefault="0033447B">
            <w:pPr>
              <w:pStyle w:val="Fuzeile"/>
              <w:jc w:val="right"/>
            </w:pPr>
            <w:r w:rsidRPr="0033447B">
              <w:rPr>
                <w:sz w:val="16"/>
              </w:rPr>
              <w:t xml:space="preserve">Seite </w:t>
            </w:r>
            <w:r w:rsidRPr="0033447B">
              <w:rPr>
                <w:b/>
                <w:bCs/>
                <w:sz w:val="18"/>
                <w:szCs w:val="24"/>
              </w:rPr>
              <w:fldChar w:fldCharType="begin"/>
            </w:r>
            <w:r w:rsidRPr="0033447B">
              <w:rPr>
                <w:b/>
                <w:bCs/>
                <w:sz w:val="16"/>
              </w:rPr>
              <w:instrText>PAGE</w:instrText>
            </w:r>
            <w:r w:rsidRPr="0033447B">
              <w:rPr>
                <w:b/>
                <w:bCs/>
                <w:sz w:val="18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16"/>
              </w:rPr>
              <w:t>3</w:t>
            </w:r>
            <w:r w:rsidRPr="0033447B">
              <w:rPr>
                <w:b/>
                <w:bCs/>
                <w:sz w:val="18"/>
                <w:szCs w:val="24"/>
              </w:rPr>
              <w:fldChar w:fldCharType="end"/>
            </w:r>
            <w:r w:rsidRPr="0033447B">
              <w:rPr>
                <w:sz w:val="16"/>
              </w:rPr>
              <w:t xml:space="preserve"> von </w:t>
            </w:r>
            <w:r w:rsidRPr="0033447B">
              <w:rPr>
                <w:b/>
                <w:bCs/>
                <w:sz w:val="18"/>
                <w:szCs w:val="24"/>
              </w:rPr>
              <w:fldChar w:fldCharType="begin"/>
            </w:r>
            <w:r w:rsidRPr="0033447B">
              <w:rPr>
                <w:b/>
                <w:bCs/>
                <w:sz w:val="16"/>
              </w:rPr>
              <w:instrText>NUMPAGES</w:instrText>
            </w:r>
            <w:r w:rsidRPr="0033447B">
              <w:rPr>
                <w:b/>
                <w:bCs/>
                <w:sz w:val="18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16"/>
              </w:rPr>
              <w:t>3</w:t>
            </w:r>
            <w:r w:rsidRPr="0033447B">
              <w:rPr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585DB784" w14:textId="29A50D94" w:rsidR="000C3D2F" w:rsidRPr="000C3D2F" w:rsidRDefault="000C3D2F" w:rsidP="000C3D2F">
    <w:pPr>
      <w:pStyle w:val="Fuzeile"/>
      <w:jc w:val="right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9F353" w14:textId="77777777" w:rsidR="00317D6F" w:rsidRDefault="00317D6F" w:rsidP="006F2311">
      <w:pPr>
        <w:spacing w:after="0" w:line="240" w:lineRule="auto"/>
      </w:pPr>
      <w:r>
        <w:separator/>
      </w:r>
    </w:p>
  </w:footnote>
  <w:footnote w:type="continuationSeparator" w:id="0">
    <w:p w14:paraId="001A2493" w14:textId="77777777" w:rsidR="00317D6F" w:rsidRDefault="00317D6F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A7367" w14:textId="77777777" w:rsidR="00F864C8" w:rsidRDefault="00F81894">
    <w:pPr>
      <w:pStyle w:val="Kopfzeile"/>
    </w:pPr>
    <w:r>
      <w:rPr>
        <w:noProof/>
        <w:color w:val="2B579A"/>
        <w:shd w:val="clear" w:color="auto" w:fill="E6E6E6"/>
        <w:lang w:val="de-AT" w:eastAsia="de-AT"/>
      </w:rPr>
      <w:drawing>
        <wp:inline distT="0" distB="0" distL="0" distR="0" wp14:anchorId="39189C80" wp14:editId="606047D3">
          <wp:extent cx="2667000" cy="742950"/>
          <wp:effectExtent l="0" t="0" r="0" b="0"/>
          <wp:docPr id="2" name="Grafik 2" descr="C:\Users\AlmeidBe\AppData\Local\Microsoft\Windows\INetCache\Content.Word\PREFA_Logo_DE_H_Sub_2022_CMYK_pos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meidBe\AppData\Local\Microsoft\Windows\INetCache\Content.Word\PREFA_Logo_DE_H_Sub_2022_CMYK_pos 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6A39EA" w14:textId="77777777" w:rsidR="00F864C8" w:rsidRDefault="00F864C8">
    <w:pPr>
      <w:pStyle w:val="Kopfzeile"/>
    </w:pPr>
  </w:p>
  <w:p w14:paraId="2B3CBDD2" w14:textId="77777777" w:rsidR="00F864C8" w:rsidRDefault="00F864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396DF0"/>
    <w:multiLevelType w:val="hybridMultilevel"/>
    <w:tmpl w:val="D37A9F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A6136"/>
    <w:multiLevelType w:val="hybridMultilevel"/>
    <w:tmpl w:val="5EF68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C5616"/>
    <w:multiLevelType w:val="hybridMultilevel"/>
    <w:tmpl w:val="A7A87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A1F9B"/>
    <w:multiLevelType w:val="hybridMultilevel"/>
    <w:tmpl w:val="42EA6014"/>
    <w:lvl w:ilvl="0" w:tplc="D2EE6B20">
      <w:start w:val="1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A2FBF"/>
    <w:multiLevelType w:val="hybridMultilevel"/>
    <w:tmpl w:val="08A2908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4B4E63F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0721A"/>
    <w:multiLevelType w:val="hybridMultilevel"/>
    <w:tmpl w:val="4D54266E"/>
    <w:lvl w:ilvl="0" w:tplc="61B83A84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10B58"/>
    <w:multiLevelType w:val="hybridMultilevel"/>
    <w:tmpl w:val="9B28F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70B11"/>
    <w:multiLevelType w:val="multilevel"/>
    <w:tmpl w:val="85EC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5D619F"/>
    <w:multiLevelType w:val="multilevel"/>
    <w:tmpl w:val="929A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784D59"/>
    <w:multiLevelType w:val="hybridMultilevel"/>
    <w:tmpl w:val="BFB29D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EAB18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11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13"/>
    <w:rsid w:val="00000709"/>
    <w:rsid w:val="00001BFC"/>
    <w:rsid w:val="0000498D"/>
    <w:rsid w:val="000074E7"/>
    <w:rsid w:val="00012058"/>
    <w:rsid w:val="00012BE8"/>
    <w:rsid w:val="0001384A"/>
    <w:rsid w:val="00017261"/>
    <w:rsid w:val="0001737F"/>
    <w:rsid w:val="00017460"/>
    <w:rsid w:val="000221A9"/>
    <w:rsid w:val="00023CF5"/>
    <w:rsid w:val="0002777F"/>
    <w:rsid w:val="00034BE2"/>
    <w:rsid w:val="00035DB4"/>
    <w:rsid w:val="00036CF6"/>
    <w:rsid w:val="00040A1A"/>
    <w:rsid w:val="00041459"/>
    <w:rsid w:val="0005079A"/>
    <w:rsid w:val="00051B5B"/>
    <w:rsid w:val="00051EDD"/>
    <w:rsid w:val="0005284A"/>
    <w:rsid w:val="0006187D"/>
    <w:rsid w:val="00065934"/>
    <w:rsid w:val="00067D55"/>
    <w:rsid w:val="000710BD"/>
    <w:rsid w:val="00071CD2"/>
    <w:rsid w:val="000739EE"/>
    <w:rsid w:val="00081965"/>
    <w:rsid w:val="00081A96"/>
    <w:rsid w:val="00090327"/>
    <w:rsid w:val="00091217"/>
    <w:rsid w:val="00097719"/>
    <w:rsid w:val="000A0308"/>
    <w:rsid w:val="000A345D"/>
    <w:rsid w:val="000A68CF"/>
    <w:rsid w:val="000A6BDF"/>
    <w:rsid w:val="000B2455"/>
    <w:rsid w:val="000B5969"/>
    <w:rsid w:val="000B6CEF"/>
    <w:rsid w:val="000C2766"/>
    <w:rsid w:val="000C2ED7"/>
    <w:rsid w:val="000C3D2F"/>
    <w:rsid w:val="000C46AF"/>
    <w:rsid w:val="000C4E88"/>
    <w:rsid w:val="000C53AA"/>
    <w:rsid w:val="000C7407"/>
    <w:rsid w:val="000D04BD"/>
    <w:rsid w:val="000D56FE"/>
    <w:rsid w:val="000D6724"/>
    <w:rsid w:val="000E22EB"/>
    <w:rsid w:val="000E50C6"/>
    <w:rsid w:val="000E6692"/>
    <w:rsid w:val="000E71EA"/>
    <w:rsid w:val="000E72C5"/>
    <w:rsid w:val="000F0272"/>
    <w:rsid w:val="000F07F0"/>
    <w:rsid w:val="000F5044"/>
    <w:rsid w:val="000F6FCA"/>
    <w:rsid w:val="001007A4"/>
    <w:rsid w:val="00103153"/>
    <w:rsid w:val="00105C33"/>
    <w:rsid w:val="00110841"/>
    <w:rsid w:val="00112374"/>
    <w:rsid w:val="00117EE7"/>
    <w:rsid w:val="001274C2"/>
    <w:rsid w:val="00130E4E"/>
    <w:rsid w:val="001322BC"/>
    <w:rsid w:val="00142D97"/>
    <w:rsid w:val="00144E99"/>
    <w:rsid w:val="00144F71"/>
    <w:rsid w:val="0014697B"/>
    <w:rsid w:val="00147A25"/>
    <w:rsid w:val="001522BB"/>
    <w:rsid w:val="0015238E"/>
    <w:rsid w:val="0016058D"/>
    <w:rsid w:val="00161D89"/>
    <w:rsid w:val="00167345"/>
    <w:rsid w:val="0016736D"/>
    <w:rsid w:val="00173BA4"/>
    <w:rsid w:val="00180BC4"/>
    <w:rsid w:val="00182945"/>
    <w:rsid w:val="00183A08"/>
    <w:rsid w:val="00185105"/>
    <w:rsid w:val="001863F8"/>
    <w:rsid w:val="00186641"/>
    <w:rsid w:val="00190041"/>
    <w:rsid w:val="00194BAF"/>
    <w:rsid w:val="00195879"/>
    <w:rsid w:val="001A0588"/>
    <w:rsid w:val="001A086F"/>
    <w:rsid w:val="001A0FA6"/>
    <w:rsid w:val="001A4EAB"/>
    <w:rsid w:val="001B01F4"/>
    <w:rsid w:val="001B115D"/>
    <w:rsid w:val="001B18A3"/>
    <w:rsid w:val="001B1F77"/>
    <w:rsid w:val="001B3151"/>
    <w:rsid w:val="001B3B56"/>
    <w:rsid w:val="001B54A9"/>
    <w:rsid w:val="001B7222"/>
    <w:rsid w:val="001C305A"/>
    <w:rsid w:val="001D03CD"/>
    <w:rsid w:val="001D151A"/>
    <w:rsid w:val="001D44B2"/>
    <w:rsid w:val="001E2A12"/>
    <w:rsid w:val="001E34E1"/>
    <w:rsid w:val="001E4109"/>
    <w:rsid w:val="001E4CAC"/>
    <w:rsid w:val="001E5630"/>
    <w:rsid w:val="001E6855"/>
    <w:rsid w:val="001F06BB"/>
    <w:rsid w:val="001F25BA"/>
    <w:rsid w:val="001F5B4D"/>
    <w:rsid w:val="002030E4"/>
    <w:rsid w:val="0020435A"/>
    <w:rsid w:val="00204DAC"/>
    <w:rsid w:val="00206536"/>
    <w:rsid w:val="00207B00"/>
    <w:rsid w:val="00210968"/>
    <w:rsid w:val="0021200F"/>
    <w:rsid w:val="002135A4"/>
    <w:rsid w:val="00215945"/>
    <w:rsid w:val="00215C73"/>
    <w:rsid w:val="00220771"/>
    <w:rsid w:val="00224E0B"/>
    <w:rsid w:val="00224E63"/>
    <w:rsid w:val="00224EDB"/>
    <w:rsid w:val="00231922"/>
    <w:rsid w:val="00232A96"/>
    <w:rsid w:val="00232FA7"/>
    <w:rsid w:val="00236F31"/>
    <w:rsid w:val="00243A1A"/>
    <w:rsid w:val="00246B26"/>
    <w:rsid w:val="0025592E"/>
    <w:rsid w:val="00256194"/>
    <w:rsid w:val="00256896"/>
    <w:rsid w:val="0026070C"/>
    <w:rsid w:val="0026081C"/>
    <w:rsid w:val="00260A48"/>
    <w:rsid w:val="0026119D"/>
    <w:rsid w:val="00261490"/>
    <w:rsid w:val="00265C3B"/>
    <w:rsid w:val="00267BD7"/>
    <w:rsid w:val="00270251"/>
    <w:rsid w:val="0027074C"/>
    <w:rsid w:val="00271557"/>
    <w:rsid w:val="00271BB6"/>
    <w:rsid w:val="00272C0B"/>
    <w:rsid w:val="002736DD"/>
    <w:rsid w:val="00280229"/>
    <w:rsid w:val="002803E8"/>
    <w:rsid w:val="0028376B"/>
    <w:rsid w:val="002872F2"/>
    <w:rsid w:val="0029012C"/>
    <w:rsid w:val="002904D5"/>
    <w:rsid w:val="00290597"/>
    <w:rsid w:val="0029077F"/>
    <w:rsid w:val="0029161B"/>
    <w:rsid w:val="00294F20"/>
    <w:rsid w:val="00296DFD"/>
    <w:rsid w:val="002A2229"/>
    <w:rsid w:val="002A2A23"/>
    <w:rsid w:val="002A56A8"/>
    <w:rsid w:val="002A694B"/>
    <w:rsid w:val="002B465F"/>
    <w:rsid w:val="002B5162"/>
    <w:rsid w:val="002B6DD4"/>
    <w:rsid w:val="002C2107"/>
    <w:rsid w:val="002C56E0"/>
    <w:rsid w:val="002C5E02"/>
    <w:rsid w:val="002D0DD3"/>
    <w:rsid w:val="002D5B72"/>
    <w:rsid w:val="002E1131"/>
    <w:rsid w:val="002E2F2D"/>
    <w:rsid w:val="002F3EB3"/>
    <w:rsid w:val="002F3FD3"/>
    <w:rsid w:val="002F4D8C"/>
    <w:rsid w:val="002F6F72"/>
    <w:rsid w:val="002F7F40"/>
    <w:rsid w:val="0030061F"/>
    <w:rsid w:val="00303A0C"/>
    <w:rsid w:val="00306AA8"/>
    <w:rsid w:val="003116C5"/>
    <w:rsid w:val="00315139"/>
    <w:rsid w:val="003171E2"/>
    <w:rsid w:val="00317D6F"/>
    <w:rsid w:val="00320210"/>
    <w:rsid w:val="003206E4"/>
    <w:rsid w:val="003210E1"/>
    <w:rsid w:val="00323271"/>
    <w:rsid w:val="00323284"/>
    <w:rsid w:val="003254A0"/>
    <w:rsid w:val="00333FD3"/>
    <w:rsid w:val="0033447B"/>
    <w:rsid w:val="00334635"/>
    <w:rsid w:val="003371C3"/>
    <w:rsid w:val="0033771A"/>
    <w:rsid w:val="00346085"/>
    <w:rsid w:val="00346BAA"/>
    <w:rsid w:val="00347066"/>
    <w:rsid w:val="003507F8"/>
    <w:rsid w:val="00361B0A"/>
    <w:rsid w:val="00362693"/>
    <w:rsid w:val="00366813"/>
    <w:rsid w:val="00373C0C"/>
    <w:rsid w:val="003752FD"/>
    <w:rsid w:val="0037633D"/>
    <w:rsid w:val="00377206"/>
    <w:rsid w:val="003773F8"/>
    <w:rsid w:val="0038182C"/>
    <w:rsid w:val="0038312B"/>
    <w:rsid w:val="00383B18"/>
    <w:rsid w:val="00384133"/>
    <w:rsid w:val="00384393"/>
    <w:rsid w:val="003848C4"/>
    <w:rsid w:val="003862A5"/>
    <w:rsid w:val="003902BF"/>
    <w:rsid w:val="003916BD"/>
    <w:rsid w:val="003940C1"/>
    <w:rsid w:val="00394D9D"/>
    <w:rsid w:val="003974F2"/>
    <w:rsid w:val="003A54D6"/>
    <w:rsid w:val="003B3BED"/>
    <w:rsid w:val="003B6D50"/>
    <w:rsid w:val="003B6D7A"/>
    <w:rsid w:val="003C09BD"/>
    <w:rsid w:val="003C2103"/>
    <w:rsid w:val="003C226E"/>
    <w:rsid w:val="003C39C3"/>
    <w:rsid w:val="003C49AA"/>
    <w:rsid w:val="003C5441"/>
    <w:rsid w:val="003C57D6"/>
    <w:rsid w:val="003C5811"/>
    <w:rsid w:val="003C6537"/>
    <w:rsid w:val="003C66DB"/>
    <w:rsid w:val="003C6C5B"/>
    <w:rsid w:val="003C70F0"/>
    <w:rsid w:val="003C77D5"/>
    <w:rsid w:val="003D1103"/>
    <w:rsid w:val="003D35F8"/>
    <w:rsid w:val="003D3850"/>
    <w:rsid w:val="003E3885"/>
    <w:rsid w:val="003E4DE8"/>
    <w:rsid w:val="003E5C4B"/>
    <w:rsid w:val="003E6608"/>
    <w:rsid w:val="003E6929"/>
    <w:rsid w:val="003E721A"/>
    <w:rsid w:val="003F0666"/>
    <w:rsid w:val="003F1420"/>
    <w:rsid w:val="003F306C"/>
    <w:rsid w:val="003F3559"/>
    <w:rsid w:val="003F4F70"/>
    <w:rsid w:val="00403C53"/>
    <w:rsid w:val="00410D2F"/>
    <w:rsid w:val="0041241F"/>
    <w:rsid w:val="00412D4D"/>
    <w:rsid w:val="0041413F"/>
    <w:rsid w:val="0042136D"/>
    <w:rsid w:val="00421BCB"/>
    <w:rsid w:val="004242FF"/>
    <w:rsid w:val="00424782"/>
    <w:rsid w:val="00432A11"/>
    <w:rsid w:val="004335F3"/>
    <w:rsid w:val="00433A40"/>
    <w:rsid w:val="004356DD"/>
    <w:rsid w:val="00436654"/>
    <w:rsid w:val="00436AD3"/>
    <w:rsid w:val="00437151"/>
    <w:rsid w:val="00441A92"/>
    <w:rsid w:val="00443391"/>
    <w:rsid w:val="0044536E"/>
    <w:rsid w:val="0044615A"/>
    <w:rsid w:val="00447BEC"/>
    <w:rsid w:val="004511FB"/>
    <w:rsid w:val="00454DD6"/>
    <w:rsid w:val="004627C1"/>
    <w:rsid w:val="00463AB6"/>
    <w:rsid w:val="004652DC"/>
    <w:rsid w:val="004673E1"/>
    <w:rsid w:val="004675F3"/>
    <w:rsid w:val="00472AC8"/>
    <w:rsid w:val="004750A5"/>
    <w:rsid w:val="00475326"/>
    <w:rsid w:val="0048400F"/>
    <w:rsid w:val="004856B0"/>
    <w:rsid w:val="00485B4B"/>
    <w:rsid w:val="00490F13"/>
    <w:rsid w:val="00491581"/>
    <w:rsid w:val="00491C73"/>
    <w:rsid w:val="004928B0"/>
    <w:rsid w:val="0049643E"/>
    <w:rsid w:val="004A18AD"/>
    <w:rsid w:val="004A1A94"/>
    <w:rsid w:val="004A4DBF"/>
    <w:rsid w:val="004A61A9"/>
    <w:rsid w:val="004A6A3F"/>
    <w:rsid w:val="004A7EEA"/>
    <w:rsid w:val="004B3161"/>
    <w:rsid w:val="004B3775"/>
    <w:rsid w:val="004B397A"/>
    <w:rsid w:val="004C1612"/>
    <w:rsid w:val="004C189B"/>
    <w:rsid w:val="004C4F38"/>
    <w:rsid w:val="004D1C70"/>
    <w:rsid w:val="004D7E60"/>
    <w:rsid w:val="004E0B91"/>
    <w:rsid w:val="004E16D0"/>
    <w:rsid w:val="004E1A9B"/>
    <w:rsid w:val="004E35B0"/>
    <w:rsid w:val="004E710F"/>
    <w:rsid w:val="004E7CC5"/>
    <w:rsid w:val="004F1F7D"/>
    <w:rsid w:val="004F55B2"/>
    <w:rsid w:val="004F5C23"/>
    <w:rsid w:val="004F68EA"/>
    <w:rsid w:val="00500FCA"/>
    <w:rsid w:val="00501259"/>
    <w:rsid w:val="00501D7D"/>
    <w:rsid w:val="00506BDE"/>
    <w:rsid w:val="005117F4"/>
    <w:rsid w:val="005139F1"/>
    <w:rsid w:val="00513C88"/>
    <w:rsid w:val="00514821"/>
    <w:rsid w:val="00515491"/>
    <w:rsid w:val="005159A7"/>
    <w:rsid w:val="005160B6"/>
    <w:rsid w:val="005174D6"/>
    <w:rsid w:val="00517CFE"/>
    <w:rsid w:val="00520C9D"/>
    <w:rsid w:val="00525D47"/>
    <w:rsid w:val="00535532"/>
    <w:rsid w:val="005362CE"/>
    <w:rsid w:val="00536898"/>
    <w:rsid w:val="00542BE4"/>
    <w:rsid w:val="005443F8"/>
    <w:rsid w:val="005448AD"/>
    <w:rsid w:val="00545687"/>
    <w:rsid w:val="00545D3B"/>
    <w:rsid w:val="005623AB"/>
    <w:rsid w:val="00567057"/>
    <w:rsid w:val="00570387"/>
    <w:rsid w:val="00570AF2"/>
    <w:rsid w:val="00571120"/>
    <w:rsid w:val="005717BD"/>
    <w:rsid w:val="0057196C"/>
    <w:rsid w:val="00572A88"/>
    <w:rsid w:val="00573394"/>
    <w:rsid w:val="005755D8"/>
    <w:rsid w:val="005769AD"/>
    <w:rsid w:val="005820F2"/>
    <w:rsid w:val="00582364"/>
    <w:rsid w:val="00582D75"/>
    <w:rsid w:val="00583CE9"/>
    <w:rsid w:val="005864BC"/>
    <w:rsid w:val="00586602"/>
    <w:rsid w:val="00596B93"/>
    <w:rsid w:val="005A0A07"/>
    <w:rsid w:val="005A10A5"/>
    <w:rsid w:val="005A26B2"/>
    <w:rsid w:val="005A4081"/>
    <w:rsid w:val="005B0949"/>
    <w:rsid w:val="005B4982"/>
    <w:rsid w:val="005B706E"/>
    <w:rsid w:val="005C2D53"/>
    <w:rsid w:val="005C6588"/>
    <w:rsid w:val="005C6986"/>
    <w:rsid w:val="005C7A64"/>
    <w:rsid w:val="005D09A9"/>
    <w:rsid w:val="005D1589"/>
    <w:rsid w:val="005D58AC"/>
    <w:rsid w:val="005D5D07"/>
    <w:rsid w:val="005D5EC9"/>
    <w:rsid w:val="005D7D3F"/>
    <w:rsid w:val="005E44AC"/>
    <w:rsid w:val="005F108E"/>
    <w:rsid w:val="005F160F"/>
    <w:rsid w:val="005F1C0C"/>
    <w:rsid w:val="005F4FF2"/>
    <w:rsid w:val="005F6FDE"/>
    <w:rsid w:val="0060083E"/>
    <w:rsid w:val="0060257B"/>
    <w:rsid w:val="00604BE7"/>
    <w:rsid w:val="00604F03"/>
    <w:rsid w:val="006076C3"/>
    <w:rsid w:val="0061392A"/>
    <w:rsid w:val="00616693"/>
    <w:rsid w:val="0061768C"/>
    <w:rsid w:val="006205C9"/>
    <w:rsid w:val="006223C0"/>
    <w:rsid w:val="00623A4A"/>
    <w:rsid w:val="006242B4"/>
    <w:rsid w:val="006266C5"/>
    <w:rsid w:val="00630068"/>
    <w:rsid w:val="00630F16"/>
    <w:rsid w:val="00631A55"/>
    <w:rsid w:val="00631BDD"/>
    <w:rsid w:val="0063204B"/>
    <w:rsid w:val="00635C74"/>
    <w:rsid w:val="00635EB9"/>
    <w:rsid w:val="00637B42"/>
    <w:rsid w:val="006407D5"/>
    <w:rsid w:val="00640E7C"/>
    <w:rsid w:val="00640F8C"/>
    <w:rsid w:val="00642383"/>
    <w:rsid w:val="00642E1C"/>
    <w:rsid w:val="006430B7"/>
    <w:rsid w:val="00643271"/>
    <w:rsid w:val="00644DAC"/>
    <w:rsid w:val="00650A11"/>
    <w:rsid w:val="0065577A"/>
    <w:rsid w:val="00655D1D"/>
    <w:rsid w:val="00660DEE"/>
    <w:rsid w:val="0066247F"/>
    <w:rsid w:val="00663AE8"/>
    <w:rsid w:val="00663C82"/>
    <w:rsid w:val="0066525E"/>
    <w:rsid w:val="00665B11"/>
    <w:rsid w:val="006678E2"/>
    <w:rsid w:val="00667BB1"/>
    <w:rsid w:val="00670461"/>
    <w:rsid w:val="006718D1"/>
    <w:rsid w:val="006729C3"/>
    <w:rsid w:val="00672A5F"/>
    <w:rsid w:val="00673848"/>
    <w:rsid w:val="0068563C"/>
    <w:rsid w:val="00685A83"/>
    <w:rsid w:val="00690161"/>
    <w:rsid w:val="006926AF"/>
    <w:rsid w:val="0069501E"/>
    <w:rsid w:val="00696969"/>
    <w:rsid w:val="006A00BC"/>
    <w:rsid w:val="006A0FC9"/>
    <w:rsid w:val="006A163E"/>
    <w:rsid w:val="006A2334"/>
    <w:rsid w:val="006A6106"/>
    <w:rsid w:val="006B44CD"/>
    <w:rsid w:val="006B482D"/>
    <w:rsid w:val="006B749B"/>
    <w:rsid w:val="006B7A29"/>
    <w:rsid w:val="006C5175"/>
    <w:rsid w:val="006C5BDA"/>
    <w:rsid w:val="006D2A0C"/>
    <w:rsid w:val="006D3966"/>
    <w:rsid w:val="006D600E"/>
    <w:rsid w:val="006D714F"/>
    <w:rsid w:val="006E1964"/>
    <w:rsid w:val="006E3F10"/>
    <w:rsid w:val="006E4E3E"/>
    <w:rsid w:val="006F2311"/>
    <w:rsid w:val="006F36D4"/>
    <w:rsid w:val="006F668E"/>
    <w:rsid w:val="006F74C9"/>
    <w:rsid w:val="00702910"/>
    <w:rsid w:val="00704445"/>
    <w:rsid w:val="00704C91"/>
    <w:rsid w:val="0071209C"/>
    <w:rsid w:val="0071230D"/>
    <w:rsid w:val="00712AAB"/>
    <w:rsid w:val="00712DBC"/>
    <w:rsid w:val="00714193"/>
    <w:rsid w:val="00716883"/>
    <w:rsid w:val="00716D99"/>
    <w:rsid w:val="007214D2"/>
    <w:rsid w:val="00722EF3"/>
    <w:rsid w:val="007230E7"/>
    <w:rsid w:val="007260C8"/>
    <w:rsid w:val="00726204"/>
    <w:rsid w:val="0072645D"/>
    <w:rsid w:val="00731193"/>
    <w:rsid w:val="00734FE7"/>
    <w:rsid w:val="00736A4B"/>
    <w:rsid w:val="00746E6D"/>
    <w:rsid w:val="00753569"/>
    <w:rsid w:val="00754705"/>
    <w:rsid w:val="00757451"/>
    <w:rsid w:val="00760FFA"/>
    <w:rsid w:val="00761989"/>
    <w:rsid w:val="00761CB7"/>
    <w:rsid w:val="0076440E"/>
    <w:rsid w:val="00765531"/>
    <w:rsid w:val="007666B1"/>
    <w:rsid w:val="0077151B"/>
    <w:rsid w:val="00774CA1"/>
    <w:rsid w:val="007750EA"/>
    <w:rsid w:val="00777972"/>
    <w:rsid w:val="00784ABD"/>
    <w:rsid w:val="0078735C"/>
    <w:rsid w:val="007915F4"/>
    <w:rsid w:val="007A6F12"/>
    <w:rsid w:val="007B019B"/>
    <w:rsid w:val="007B0380"/>
    <w:rsid w:val="007B4A1B"/>
    <w:rsid w:val="007B7148"/>
    <w:rsid w:val="007B7619"/>
    <w:rsid w:val="007C06BE"/>
    <w:rsid w:val="007C0EBA"/>
    <w:rsid w:val="007C1AEA"/>
    <w:rsid w:val="007C2DD6"/>
    <w:rsid w:val="007C77EE"/>
    <w:rsid w:val="007C7988"/>
    <w:rsid w:val="007D1312"/>
    <w:rsid w:val="007E54A0"/>
    <w:rsid w:val="007F1BC7"/>
    <w:rsid w:val="007F5BAE"/>
    <w:rsid w:val="00801088"/>
    <w:rsid w:val="00802EE8"/>
    <w:rsid w:val="00810589"/>
    <w:rsid w:val="00813713"/>
    <w:rsid w:val="00814F16"/>
    <w:rsid w:val="008225FB"/>
    <w:rsid w:val="0082281D"/>
    <w:rsid w:val="00825C69"/>
    <w:rsid w:val="00826EA9"/>
    <w:rsid w:val="008331D8"/>
    <w:rsid w:val="00833A0E"/>
    <w:rsid w:val="008441E0"/>
    <w:rsid w:val="00844545"/>
    <w:rsid w:val="00844FA1"/>
    <w:rsid w:val="00845A70"/>
    <w:rsid w:val="0084719B"/>
    <w:rsid w:val="008540AF"/>
    <w:rsid w:val="008561B7"/>
    <w:rsid w:val="00856274"/>
    <w:rsid w:val="0085649B"/>
    <w:rsid w:val="008566B6"/>
    <w:rsid w:val="00857595"/>
    <w:rsid w:val="00857CF9"/>
    <w:rsid w:val="00864672"/>
    <w:rsid w:val="008678E7"/>
    <w:rsid w:val="008707CB"/>
    <w:rsid w:val="00871543"/>
    <w:rsid w:val="00872833"/>
    <w:rsid w:val="0088020F"/>
    <w:rsid w:val="00884DDB"/>
    <w:rsid w:val="0088562F"/>
    <w:rsid w:val="00890506"/>
    <w:rsid w:val="0089079E"/>
    <w:rsid w:val="00891604"/>
    <w:rsid w:val="008939BE"/>
    <w:rsid w:val="008A0C38"/>
    <w:rsid w:val="008A1926"/>
    <w:rsid w:val="008A628E"/>
    <w:rsid w:val="008A7422"/>
    <w:rsid w:val="008B202D"/>
    <w:rsid w:val="008B3027"/>
    <w:rsid w:val="008B5BF5"/>
    <w:rsid w:val="008B5D3B"/>
    <w:rsid w:val="008B5FEC"/>
    <w:rsid w:val="008B65E5"/>
    <w:rsid w:val="008B743F"/>
    <w:rsid w:val="008C3F2C"/>
    <w:rsid w:val="008C4051"/>
    <w:rsid w:val="008D0487"/>
    <w:rsid w:val="008F0613"/>
    <w:rsid w:val="008F13EC"/>
    <w:rsid w:val="008F2455"/>
    <w:rsid w:val="008F24B4"/>
    <w:rsid w:val="008F2661"/>
    <w:rsid w:val="008F38DB"/>
    <w:rsid w:val="008F39D4"/>
    <w:rsid w:val="008F3F42"/>
    <w:rsid w:val="008F4D6A"/>
    <w:rsid w:val="008F5E43"/>
    <w:rsid w:val="008F6857"/>
    <w:rsid w:val="00901593"/>
    <w:rsid w:val="00905F61"/>
    <w:rsid w:val="00906652"/>
    <w:rsid w:val="00911DC6"/>
    <w:rsid w:val="00915809"/>
    <w:rsid w:val="00920672"/>
    <w:rsid w:val="00925007"/>
    <w:rsid w:val="00925250"/>
    <w:rsid w:val="00925506"/>
    <w:rsid w:val="0092670E"/>
    <w:rsid w:val="0093173E"/>
    <w:rsid w:val="00934597"/>
    <w:rsid w:val="0093500C"/>
    <w:rsid w:val="009410B5"/>
    <w:rsid w:val="00941F31"/>
    <w:rsid w:val="00944180"/>
    <w:rsid w:val="00945109"/>
    <w:rsid w:val="0094675E"/>
    <w:rsid w:val="00951A40"/>
    <w:rsid w:val="00951E34"/>
    <w:rsid w:val="009652DC"/>
    <w:rsid w:val="0097203E"/>
    <w:rsid w:val="00972E84"/>
    <w:rsid w:val="00975D06"/>
    <w:rsid w:val="00976843"/>
    <w:rsid w:val="009769E7"/>
    <w:rsid w:val="00976F4D"/>
    <w:rsid w:val="00977E8D"/>
    <w:rsid w:val="00984492"/>
    <w:rsid w:val="00994054"/>
    <w:rsid w:val="00994297"/>
    <w:rsid w:val="0099486E"/>
    <w:rsid w:val="00996F80"/>
    <w:rsid w:val="009976DE"/>
    <w:rsid w:val="009A107E"/>
    <w:rsid w:val="009A1A18"/>
    <w:rsid w:val="009A1CD9"/>
    <w:rsid w:val="009A2001"/>
    <w:rsid w:val="009A362E"/>
    <w:rsid w:val="009A43A4"/>
    <w:rsid w:val="009A516C"/>
    <w:rsid w:val="009A6CC4"/>
    <w:rsid w:val="009B10B8"/>
    <w:rsid w:val="009B4448"/>
    <w:rsid w:val="009C1452"/>
    <w:rsid w:val="009C1DBD"/>
    <w:rsid w:val="009C4CAA"/>
    <w:rsid w:val="009C5210"/>
    <w:rsid w:val="009C5F66"/>
    <w:rsid w:val="009C63D9"/>
    <w:rsid w:val="009C78E4"/>
    <w:rsid w:val="009D02EA"/>
    <w:rsid w:val="009D284A"/>
    <w:rsid w:val="009D2D13"/>
    <w:rsid w:val="009D365D"/>
    <w:rsid w:val="009D3F09"/>
    <w:rsid w:val="009D566C"/>
    <w:rsid w:val="009E0B4F"/>
    <w:rsid w:val="009E102B"/>
    <w:rsid w:val="009E5D0B"/>
    <w:rsid w:val="009E6160"/>
    <w:rsid w:val="009E642D"/>
    <w:rsid w:val="009E6E6A"/>
    <w:rsid w:val="009E7EED"/>
    <w:rsid w:val="009F26A4"/>
    <w:rsid w:val="009F26A8"/>
    <w:rsid w:val="009F2D65"/>
    <w:rsid w:val="00A00155"/>
    <w:rsid w:val="00A00ED0"/>
    <w:rsid w:val="00A0388A"/>
    <w:rsid w:val="00A03A61"/>
    <w:rsid w:val="00A03C95"/>
    <w:rsid w:val="00A052FE"/>
    <w:rsid w:val="00A11C7B"/>
    <w:rsid w:val="00A145E9"/>
    <w:rsid w:val="00A160F1"/>
    <w:rsid w:val="00A17EA4"/>
    <w:rsid w:val="00A24BF4"/>
    <w:rsid w:val="00A254F2"/>
    <w:rsid w:val="00A34C32"/>
    <w:rsid w:val="00A358F9"/>
    <w:rsid w:val="00A36B36"/>
    <w:rsid w:val="00A36EFA"/>
    <w:rsid w:val="00A401F0"/>
    <w:rsid w:val="00A408F8"/>
    <w:rsid w:val="00A43D8E"/>
    <w:rsid w:val="00A564F3"/>
    <w:rsid w:val="00A56E1E"/>
    <w:rsid w:val="00A60D82"/>
    <w:rsid w:val="00A6180A"/>
    <w:rsid w:val="00A62442"/>
    <w:rsid w:val="00A63E4D"/>
    <w:rsid w:val="00A64DA4"/>
    <w:rsid w:val="00A703E1"/>
    <w:rsid w:val="00A7075C"/>
    <w:rsid w:val="00A70A5B"/>
    <w:rsid w:val="00A7179C"/>
    <w:rsid w:val="00A719BF"/>
    <w:rsid w:val="00A73066"/>
    <w:rsid w:val="00A7454D"/>
    <w:rsid w:val="00A74D27"/>
    <w:rsid w:val="00A76A88"/>
    <w:rsid w:val="00A850F9"/>
    <w:rsid w:val="00A86C43"/>
    <w:rsid w:val="00A86D4F"/>
    <w:rsid w:val="00A90748"/>
    <w:rsid w:val="00A90890"/>
    <w:rsid w:val="00A9151C"/>
    <w:rsid w:val="00A943F0"/>
    <w:rsid w:val="00A97259"/>
    <w:rsid w:val="00AA5103"/>
    <w:rsid w:val="00AB367E"/>
    <w:rsid w:val="00AB5924"/>
    <w:rsid w:val="00AC1C83"/>
    <w:rsid w:val="00AC3E2C"/>
    <w:rsid w:val="00AC6FE4"/>
    <w:rsid w:val="00AC7D34"/>
    <w:rsid w:val="00AD182C"/>
    <w:rsid w:val="00AD3B25"/>
    <w:rsid w:val="00AD5059"/>
    <w:rsid w:val="00AD5C95"/>
    <w:rsid w:val="00AD5ECB"/>
    <w:rsid w:val="00AE16A6"/>
    <w:rsid w:val="00AE2BAA"/>
    <w:rsid w:val="00AE5616"/>
    <w:rsid w:val="00AE56E8"/>
    <w:rsid w:val="00AF0E24"/>
    <w:rsid w:val="00AF1CFC"/>
    <w:rsid w:val="00AF35D9"/>
    <w:rsid w:val="00AF4E07"/>
    <w:rsid w:val="00B00B72"/>
    <w:rsid w:val="00B0262E"/>
    <w:rsid w:val="00B0347F"/>
    <w:rsid w:val="00B066B6"/>
    <w:rsid w:val="00B106D0"/>
    <w:rsid w:val="00B11C6C"/>
    <w:rsid w:val="00B1384F"/>
    <w:rsid w:val="00B15F48"/>
    <w:rsid w:val="00B21509"/>
    <w:rsid w:val="00B23D09"/>
    <w:rsid w:val="00B242B2"/>
    <w:rsid w:val="00B251FD"/>
    <w:rsid w:val="00B32AF6"/>
    <w:rsid w:val="00B44DEA"/>
    <w:rsid w:val="00B46C51"/>
    <w:rsid w:val="00B515E2"/>
    <w:rsid w:val="00B51910"/>
    <w:rsid w:val="00B60FE0"/>
    <w:rsid w:val="00B64757"/>
    <w:rsid w:val="00B73F6F"/>
    <w:rsid w:val="00B75230"/>
    <w:rsid w:val="00B75692"/>
    <w:rsid w:val="00B80FCC"/>
    <w:rsid w:val="00B85A8B"/>
    <w:rsid w:val="00B9055C"/>
    <w:rsid w:val="00B95593"/>
    <w:rsid w:val="00B96ED4"/>
    <w:rsid w:val="00BA12BC"/>
    <w:rsid w:val="00BA1E8A"/>
    <w:rsid w:val="00BA56A0"/>
    <w:rsid w:val="00BA622B"/>
    <w:rsid w:val="00BA68A7"/>
    <w:rsid w:val="00BA7E3E"/>
    <w:rsid w:val="00BC3AF5"/>
    <w:rsid w:val="00BD2B0F"/>
    <w:rsid w:val="00BD3135"/>
    <w:rsid w:val="00BD4701"/>
    <w:rsid w:val="00BD7C92"/>
    <w:rsid w:val="00BE09FB"/>
    <w:rsid w:val="00BE2E2A"/>
    <w:rsid w:val="00BE3E1B"/>
    <w:rsid w:val="00BE7E1F"/>
    <w:rsid w:val="00BF0E72"/>
    <w:rsid w:val="00BF0F85"/>
    <w:rsid w:val="00BF39DC"/>
    <w:rsid w:val="00BF5F80"/>
    <w:rsid w:val="00BF5F98"/>
    <w:rsid w:val="00C00875"/>
    <w:rsid w:val="00C0296F"/>
    <w:rsid w:val="00C05664"/>
    <w:rsid w:val="00C05D34"/>
    <w:rsid w:val="00C06D92"/>
    <w:rsid w:val="00C11307"/>
    <w:rsid w:val="00C12616"/>
    <w:rsid w:val="00C1285A"/>
    <w:rsid w:val="00C1479F"/>
    <w:rsid w:val="00C14815"/>
    <w:rsid w:val="00C156D4"/>
    <w:rsid w:val="00C1776D"/>
    <w:rsid w:val="00C17EB9"/>
    <w:rsid w:val="00C22B69"/>
    <w:rsid w:val="00C2791E"/>
    <w:rsid w:val="00C30336"/>
    <w:rsid w:val="00C3504C"/>
    <w:rsid w:val="00C35800"/>
    <w:rsid w:val="00C44A4F"/>
    <w:rsid w:val="00C44DE5"/>
    <w:rsid w:val="00C44F65"/>
    <w:rsid w:val="00C4531B"/>
    <w:rsid w:val="00C45B6A"/>
    <w:rsid w:val="00C515B2"/>
    <w:rsid w:val="00C56FA3"/>
    <w:rsid w:val="00C61F2F"/>
    <w:rsid w:val="00C6772A"/>
    <w:rsid w:val="00C709F3"/>
    <w:rsid w:val="00C71AF8"/>
    <w:rsid w:val="00C76AF8"/>
    <w:rsid w:val="00C77C04"/>
    <w:rsid w:val="00C81207"/>
    <w:rsid w:val="00C84D99"/>
    <w:rsid w:val="00C85D72"/>
    <w:rsid w:val="00C8746F"/>
    <w:rsid w:val="00C925E2"/>
    <w:rsid w:val="00C94BFE"/>
    <w:rsid w:val="00C959C3"/>
    <w:rsid w:val="00CA14FE"/>
    <w:rsid w:val="00CA46A9"/>
    <w:rsid w:val="00CA5A5D"/>
    <w:rsid w:val="00CA6495"/>
    <w:rsid w:val="00CB12B0"/>
    <w:rsid w:val="00CB13B7"/>
    <w:rsid w:val="00CB196B"/>
    <w:rsid w:val="00CB1AAE"/>
    <w:rsid w:val="00CB1B50"/>
    <w:rsid w:val="00CB1BF5"/>
    <w:rsid w:val="00CB401C"/>
    <w:rsid w:val="00CB4970"/>
    <w:rsid w:val="00CB694B"/>
    <w:rsid w:val="00CB7B5D"/>
    <w:rsid w:val="00CC0403"/>
    <w:rsid w:val="00CC474E"/>
    <w:rsid w:val="00CC4F40"/>
    <w:rsid w:val="00CD1966"/>
    <w:rsid w:val="00CD4269"/>
    <w:rsid w:val="00CD4979"/>
    <w:rsid w:val="00CD5C2A"/>
    <w:rsid w:val="00CD7C2D"/>
    <w:rsid w:val="00CE1593"/>
    <w:rsid w:val="00CE2CAD"/>
    <w:rsid w:val="00CE3023"/>
    <w:rsid w:val="00CE6CFD"/>
    <w:rsid w:val="00CE6F66"/>
    <w:rsid w:val="00CF092C"/>
    <w:rsid w:val="00CF147E"/>
    <w:rsid w:val="00CF43C1"/>
    <w:rsid w:val="00CF4C67"/>
    <w:rsid w:val="00CF6936"/>
    <w:rsid w:val="00CF7CE6"/>
    <w:rsid w:val="00D10666"/>
    <w:rsid w:val="00D12C36"/>
    <w:rsid w:val="00D15AEC"/>
    <w:rsid w:val="00D21386"/>
    <w:rsid w:val="00D2207E"/>
    <w:rsid w:val="00D26635"/>
    <w:rsid w:val="00D26ECB"/>
    <w:rsid w:val="00D274C5"/>
    <w:rsid w:val="00D31CF6"/>
    <w:rsid w:val="00D33F79"/>
    <w:rsid w:val="00D34535"/>
    <w:rsid w:val="00D34566"/>
    <w:rsid w:val="00D34EBB"/>
    <w:rsid w:val="00D36AA3"/>
    <w:rsid w:val="00D37080"/>
    <w:rsid w:val="00D4056E"/>
    <w:rsid w:val="00D41EFF"/>
    <w:rsid w:val="00D42840"/>
    <w:rsid w:val="00D45DA1"/>
    <w:rsid w:val="00D47C21"/>
    <w:rsid w:val="00D52A7A"/>
    <w:rsid w:val="00D54F9D"/>
    <w:rsid w:val="00D57A52"/>
    <w:rsid w:val="00D57E8B"/>
    <w:rsid w:val="00D623E1"/>
    <w:rsid w:val="00D62D8F"/>
    <w:rsid w:val="00D65215"/>
    <w:rsid w:val="00D6749D"/>
    <w:rsid w:val="00D70B21"/>
    <w:rsid w:val="00D70B93"/>
    <w:rsid w:val="00D7749B"/>
    <w:rsid w:val="00D7784C"/>
    <w:rsid w:val="00D806F5"/>
    <w:rsid w:val="00D80810"/>
    <w:rsid w:val="00D82234"/>
    <w:rsid w:val="00D87509"/>
    <w:rsid w:val="00D90907"/>
    <w:rsid w:val="00D91B82"/>
    <w:rsid w:val="00D93F33"/>
    <w:rsid w:val="00D95DB5"/>
    <w:rsid w:val="00DA20CE"/>
    <w:rsid w:val="00DA689F"/>
    <w:rsid w:val="00DB07F6"/>
    <w:rsid w:val="00DB0F80"/>
    <w:rsid w:val="00DB404C"/>
    <w:rsid w:val="00DC28E7"/>
    <w:rsid w:val="00DC3E80"/>
    <w:rsid w:val="00DC5465"/>
    <w:rsid w:val="00DC74AA"/>
    <w:rsid w:val="00DD207F"/>
    <w:rsid w:val="00DD5C8B"/>
    <w:rsid w:val="00DD6E73"/>
    <w:rsid w:val="00DE0EBE"/>
    <w:rsid w:val="00DE21C0"/>
    <w:rsid w:val="00DE38E0"/>
    <w:rsid w:val="00DE3E80"/>
    <w:rsid w:val="00DE4B27"/>
    <w:rsid w:val="00DE5EA4"/>
    <w:rsid w:val="00DE6350"/>
    <w:rsid w:val="00DF10E4"/>
    <w:rsid w:val="00DF1B94"/>
    <w:rsid w:val="00E042AA"/>
    <w:rsid w:val="00E05572"/>
    <w:rsid w:val="00E061A1"/>
    <w:rsid w:val="00E07718"/>
    <w:rsid w:val="00E119A0"/>
    <w:rsid w:val="00E133B5"/>
    <w:rsid w:val="00E1533B"/>
    <w:rsid w:val="00E25BA9"/>
    <w:rsid w:val="00E25DB8"/>
    <w:rsid w:val="00E3077C"/>
    <w:rsid w:val="00E30EC3"/>
    <w:rsid w:val="00E34883"/>
    <w:rsid w:val="00E37021"/>
    <w:rsid w:val="00E37650"/>
    <w:rsid w:val="00E40289"/>
    <w:rsid w:val="00E42E1F"/>
    <w:rsid w:val="00E43AD8"/>
    <w:rsid w:val="00E46BE2"/>
    <w:rsid w:val="00E52A08"/>
    <w:rsid w:val="00E54EAF"/>
    <w:rsid w:val="00E5681D"/>
    <w:rsid w:val="00E575ED"/>
    <w:rsid w:val="00E57CE3"/>
    <w:rsid w:val="00E57F01"/>
    <w:rsid w:val="00E61893"/>
    <w:rsid w:val="00E65662"/>
    <w:rsid w:val="00E6575E"/>
    <w:rsid w:val="00E67D47"/>
    <w:rsid w:val="00E720A9"/>
    <w:rsid w:val="00E750EE"/>
    <w:rsid w:val="00E82FD2"/>
    <w:rsid w:val="00E85187"/>
    <w:rsid w:val="00E8530F"/>
    <w:rsid w:val="00E86D5D"/>
    <w:rsid w:val="00E86E7F"/>
    <w:rsid w:val="00E872D8"/>
    <w:rsid w:val="00E87A1C"/>
    <w:rsid w:val="00E923CD"/>
    <w:rsid w:val="00E92DEB"/>
    <w:rsid w:val="00E92E41"/>
    <w:rsid w:val="00E94034"/>
    <w:rsid w:val="00E96124"/>
    <w:rsid w:val="00EA1848"/>
    <w:rsid w:val="00EA1B2A"/>
    <w:rsid w:val="00EA530B"/>
    <w:rsid w:val="00EA5F1B"/>
    <w:rsid w:val="00EB4023"/>
    <w:rsid w:val="00EB535D"/>
    <w:rsid w:val="00EB6A5A"/>
    <w:rsid w:val="00EC098C"/>
    <w:rsid w:val="00EC0E87"/>
    <w:rsid w:val="00EC123C"/>
    <w:rsid w:val="00EC368A"/>
    <w:rsid w:val="00EC4A06"/>
    <w:rsid w:val="00EC4F27"/>
    <w:rsid w:val="00EC4F35"/>
    <w:rsid w:val="00EC5E9C"/>
    <w:rsid w:val="00EC780E"/>
    <w:rsid w:val="00ED0304"/>
    <w:rsid w:val="00ED2B9E"/>
    <w:rsid w:val="00ED4EBE"/>
    <w:rsid w:val="00ED59BE"/>
    <w:rsid w:val="00ED6A49"/>
    <w:rsid w:val="00ED75F4"/>
    <w:rsid w:val="00EE0B78"/>
    <w:rsid w:val="00EE3245"/>
    <w:rsid w:val="00EE59FA"/>
    <w:rsid w:val="00EE6EF2"/>
    <w:rsid w:val="00EF017B"/>
    <w:rsid w:val="00EF0491"/>
    <w:rsid w:val="00EF1320"/>
    <w:rsid w:val="00EF2387"/>
    <w:rsid w:val="00EF25DA"/>
    <w:rsid w:val="00EF473B"/>
    <w:rsid w:val="00EF6703"/>
    <w:rsid w:val="00EF69F0"/>
    <w:rsid w:val="00F01637"/>
    <w:rsid w:val="00F0256F"/>
    <w:rsid w:val="00F04129"/>
    <w:rsid w:val="00F049F0"/>
    <w:rsid w:val="00F058D9"/>
    <w:rsid w:val="00F07533"/>
    <w:rsid w:val="00F1161D"/>
    <w:rsid w:val="00F11B39"/>
    <w:rsid w:val="00F13CB0"/>
    <w:rsid w:val="00F202CE"/>
    <w:rsid w:val="00F21A94"/>
    <w:rsid w:val="00F2353E"/>
    <w:rsid w:val="00F31103"/>
    <w:rsid w:val="00F36A90"/>
    <w:rsid w:val="00F40266"/>
    <w:rsid w:val="00F45FCE"/>
    <w:rsid w:val="00F475C5"/>
    <w:rsid w:val="00F50866"/>
    <w:rsid w:val="00F50C49"/>
    <w:rsid w:val="00F52DFA"/>
    <w:rsid w:val="00F5442F"/>
    <w:rsid w:val="00F5446F"/>
    <w:rsid w:val="00F54CDF"/>
    <w:rsid w:val="00F55334"/>
    <w:rsid w:val="00F55EE2"/>
    <w:rsid w:val="00F55EF2"/>
    <w:rsid w:val="00F570ED"/>
    <w:rsid w:val="00F578AC"/>
    <w:rsid w:val="00F6094D"/>
    <w:rsid w:val="00F61815"/>
    <w:rsid w:val="00F70EC3"/>
    <w:rsid w:val="00F72906"/>
    <w:rsid w:val="00F736E6"/>
    <w:rsid w:val="00F8066C"/>
    <w:rsid w:val="00F81894"/>
    <w:rsid w:val="00F8204F"/>
    <w:rsid w:val="00F83872"/>
    <w:rsid w:val="00F84511"/>
    <w:rsid w:val="00F85522"/>
    <w:rsid w:val="00F864C8"/>
    <w:rsid w:val="00F87A9F"/>
    <w:rsid w:val="00F907E5"/>
    <w:rsid w:val="00F91130"/>
    <w:rsid w:val="00F9372D"/>
    <w:rsid w:val="00F94ECF"/>
    <w:rsid w:val="00FA0D43"/>
    <w:rsid w:val="00FA1705"/>
    <w:rsid w:val="00FA3153"/>
    <w:rsid w:val="00FA72D2"/>
    <w:rsid w:val="00FA7BB5"/>
    <w:rsid w:val="00FB049B"/>
    <w:rsid w:val="00FB0E7C"/>
    <w:rsid w:val="00FB23AD"/>
    <w:rsid w:val="00FB3647"/>
    <w:rsid w:val="00FB396E"/>
    <w:rsid w:val="00FB4C45"/>
    <w:rsid w:val="00FB7D6B"/>
    <w:rsid w:val="00FC1A24"/>
    <w:rsid w:val="00FC2175"/>
    <w:rsid w:val="00FC465A"/>
    <w:rsid w:val="00FC5E22"/>
    <w:rsid w:val="00FE0126"/>
    <w:rsid w:val="00FE0E44"/>
    <w:rsid w:val="00FE23BB"/>
    <w:rsid w:val="00FF12AE"/>
    <w:rsid w:val="00FF1E23"/>
    <w:rsid w:val="00FF43B2"/>
    <w:rsid w:val="00FF5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B8E6F"/>
  <w15:docId w15:val="{ADE220DA-DEBB-2540-80F0-DB06F271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1D7D"/>
  </w:style>
  <w:style w:type="paragraph" w:styleId="berschrift1">
    <w:name w:val="heading 1"/>
    <w:basedOn w:val="Standard"/>
    <w:next w:val="Standard"/>
    <w:link w:val="berschrift1Zchn"/>
    <w:uiPriority w:val="9"/>
    <w:qFormat/>
    <w:rsid w:val="00034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10D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11"/>
  </w:style>
  <w:style w:type="paragraph" w:styleId="Fuzeile">
    <w:name w:val="footer"/>
    <w:basedOn w:val="Standard"/>
    <w:link w:val="Fu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311"/>
  </w:style>
  <w:style w:type="table" w:styleId="Tabellenraster">
    <w:name w:val="Table Grid"/>
    <w:basedOn w:val="NormaleTabelle"/>
    <w:uiPriority w:val="59"/>
    <w:rsid w:val="000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45A70"/>
    <w:rPr>
      <w:rFonts w:ascii="Verdana" w:hAnsi="Verdana" w:hint="default"/>
      <w:color w:val="CC000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">
    <w:name w:val="A1"/>
    <w:uiPriority w:val="99"/>
    <w:rsid w:val="009E0B4F"/>
    <w:rPr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2D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2D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2D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2D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2DEB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5F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34B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nabsatz">
    <w:name w:val="List Paragraph"/>
    <w:basedOn w:val="Standard"/>
    <w:uiPriority w:val="34"/>
    <w:qFormat/>
    <w:rsid w:val="009C1452"/>
    <w:pPr>
      <w:spacing w:after="0" w:line="240" w:lineRule="auto"/>
      <w:ind w:left="720"/>
      <w:contextualSpacing/>
    </w:pPr>
    <w:rPr>
      <w:sz w:val="24"/>
      <w:szCs w:val="24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5F1C0C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0C2766"/>
    <w:pPr>
      <w:spacing w:after="0" w:line="240" w:lineRule="auto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4454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36EFA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10D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41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B3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1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://www.prefa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rx522.saas.contentserv.com/admin/share/b123bef5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D60844545A214C9A54D164B3918B54" ma:contentTypeVersion="14" ma:contentTypeDescription="Ein neues Dokument erstellen." ma:contentTypeScope="" ma:versionID="1afcb8844a0658a2400618c7e1031893">
  <xsd:schema xmlns:xsd="http://www.w3.org/2001/XMLSchema" xmlns:xs="http://www.w3.org/2001/XMLSchema" xmlns:p="http://schemas.microsoft.com/office/2006/metadata/properties" xmlns:ns3="cc740572-35a7-458a-9bd5-9298f4854799" xmlns:ns4="46bb8417-a5bc-45f5-a92a-4cfce2ded28e" targetNamespace="http://schemas.microsoft.com/office/2006/metadata/properties" ma:root="true" ma:fieldsID="ca50b5fe1ac7f880b0a11bad968ea92c" ns3:_="" ns4:_="">
    <xsd:import namespace="cc740572-35a7-458a-9bd5-9298f4854799"/>
    <xsd:import namespace="46bb8417-a5bc-45f5-a92a-4cfce2ded2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40572-35a7-458a-9bd5-9298f4854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b8417-a5bc-45f5-a92a-4cfce2ded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E1F6-01C5-4496-AF0E-32BEE9814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40572-35a7-458a-9bd5-9298f4854799"/>
    <ds:schemaRef ds:uri="46bb8417-a5bc-45f5-a92a-4cfce2ded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8CD363-4158-451B-8940-5250011C6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B9A39-EB30-44D6-A009-0ABC855DCAA9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cc740572-35a7-458a-9bd5-9298f4854799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6bb8417-a5bc-45f5-a92a-4cfce2ded28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22C5D88-EE30-46EA-9279-2500696B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6526</Characters>
  <Application>Microsoft Office Word</Application>
  <DocSecurity>0</DocSecurity>
  <Lines>54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PREFA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Prueller Johannes</dc:creator>
  <cp:keywords/>
  <dc:description/>
  <cp:lastModifiedBy>Bauer Sabrina</cp:lastModifiedBy>
  <cp:revision>8</cp:revision>
  <cp:lastPrinted>2018-03-30T06:31:00Z</cp:lastPrinted>
  <dcterms:created xsi:type="dcterms:W3CDTF">2022-09-22T17:05:00Z</dcterms:created>
  <dcterms:modified xsi:type="dcterms:W3CDTF">2022-09-26T13:38:00Z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0x01010003D60844545A214C9A54D164B3918B54</vt:lpwstr>
  </property>
</Properties>
</file>