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32DE9746" w:rsidR="00640E7C" w:rsidRPr="00443A07" w:rsidRDefault="005F1C0C" w:rsidP="001A0291">
      <w:pPr>
        <w:spacing w:after="0" w:line="288" w:lineRule="auto"/>
        <w:outlineLvl w:val="0"/>
        <w:rPr>
          <w:sz w:val="28"/>
        </w:rPr>
      </w:pPr>
      <w:r w:rsidRPr="00443A07">
        <w:rPr>
          <w:b/>
          <w:sz w:val="28"/>
        </w:rPr>
        <w:t>PREFA</w:t>
      </w:r>
      <w:r w:rsidR="00640E7C" w:rsidRPr="00443A07">
        <w:rPr>
          <w:sz w:val="28"/>
        </w:rPr>
        <w:t xml:space="preserve">/Pressemeldung, </w:t>
      </w:r>
      <w:r w:rsidR="008670A9" w:rsidRPr="00443A07">
        <w:rPr>
          <w:sz w:val="28"/>
        </w:rPr>
        <w:t>Oktober</w:t>
      </w:r>
      <w:r w:rsidR="00C4531B" w:rsidRPr="00443A07">
        <w:rPr>
          <w:sz w:val="28"/>
        </w:rPr>
        <w:t xml:space="preserve"> 202</w:t>
      </w:r>
      <w:r w:rsidR="0089079E" w:rsidRPr="00443A07">
        <w:rPr>
          <w:sz w:val="28"/>
        </w:rPr>
        <w:t>2</w:t>
      </w:r>
    </w:p>
    <w:p w14:paraId="419A14D0" w14:textId="77777777" w:rsidR="00E1533B" w:rsidRPr="00443A07" w:rsidRDefault="00E1533B" w:rsidP="001A0291">
      <w:pPr>
        <w:pBdr>
          <w:bottom w:val="single" w:sz="4" w:space="1" w:color="auto"/>
        </w:pBdr>
        <w:spacing w:after="0" w:line="288" w:lineRule="auto"/>
        <w:outlineLvl w:val="0"/>
        <w:rPr>
          <w:rFonts w:cstheme="minorHAnsi"/>
          <w:b/>
          <w:bCs/>
          <w:sz w:val="28"/>
          <w:szCs w:val="28"/>
        </w:rPr>
      </w:pPr>
    </w:p>
    <w:p w14:paraId="35FEF169" w14:textId="205E333F" w:rsidR="008670A9" w:rsidRPr="00443A07" w:rsidRDefault="008670A9" w:rsidP="001A0291">
      <w:pPr>
        <w:pBdr>
          <w:bottom w:val="single" w:sz="4" w:space="1" w:color="auto"/>
        </w:pBdr>
        <w:spacing w:after="0" w:line="288" w:lineRule="auto"/>
        <w:outlineLvl w:val="0"/>
        <w:rPr>
          <w:rFonts w:cstheme="minorHAnsi"/>
          <w:b/>
          <w:bCs/>
          <w:sz w:val="36"/>
          <w:szCs w:val="36"/>
        </w:rPr>
      </w:pPr>
      <w:r w:rsidRPr="00443A07">
        <w:rPr>
          <w:rFonts w:cstheme="minorHAnsi"/>
          <w:b/>
          <w:bCs/>
          <w:sz w:val="36"/>
          <w:szCs w:val="36"/>
        </w:rPr>
        <w:t xml:space="preserve">PREFA erhält Red Dot Award </w:t>
      </w:r>
    </w:p>
    <w:p w14:paraId="337B903C" w14:textId="66AF3FC7" w:rsidR="004C4F38" w:rsidRPr="00443A07" w:rsidRDefault="007D51CC" w:rsidP="007D51CC">
      <w:pPr>
        <w:pBdr>
          <w:bottom w:val="single" w:sz="4" w:space="1" w:color="auto"/>
        </w:pBdr>
        <w:spacing w:line="288" w:lineRule="auto"/>
        <w:outlineLvl w:val="0"/>
        <w:rPr>
          <w:rFonts w:cstheme="minorHAnsi"/>
          <w:b/>
          <w:bCs/>
          <w:sz w:val="36"/>
          <w:szCs w:val="36"/>
        </w:rPr>
      </w:pPr>
      <w:r w:rsidRPr="00443A07">
        <w:rPr>
          <w:rFonts w:cstheme="minorHAnsi"/>
          <w:b/>
          <w:bCs/>
          <w:sz w:val="36"/>
          <w:szCs w:val="36"/>
        </w:rPr>
        <w:t xml:space="preserve">für innovatives </w:t>
      </w:r>
      <w:r w:rsidR="00AE385D" w:rsidRPr="00443A07">
        <w:rPr>
          <w:rFonts w:cstheme="minorHAnsi"/>
          <w:b/>
          <w:bCs/>
          <w:sz w:val="36"/>
          <w:szCs w:val="36"/>
        </w:rPr>
        <w:t>Produkt- und Erlebnisweltkonzept</w:t>
      </w:r>
    </w:p>
    <w:p w14:paraId="445E14E1" w14:textId="4A9A42F4" w:rsidR="004C4F38" w:rsidRPr="00443A07" w:rsidRDefault="001C5467" w:rsidP="001A0291">
      <w:pPr>
        <w:pBdr>
          <w:bottom w:val="single" w:sz="4" w:space="1" w:color="auto"/>
        </w:pBdr>
        <w:spacing w:after="0" w:line="288" w:lineRule="auto"/>
        <w:rPr>
          <w:rFonts w:cstheme="minorHAnsi"/>
          <w:bCs/>
          <w:i/>
        </w:rPr>
      </w:pPr>
      <w:r w:rsidRPr="00443A07">
        <w:rPr>
          <w:rFonts w:cstheme="minorHAnsi"/>
          <w:bCs/>
          <w:i/>
        </w:rPr>
        <w:t>Die neuen P</w:t>
      </w:r>
      <w:r w:rsidR="0011179E" w:rsidRPr="00443A07">
        <w:rPr>
          <w:rFonts w:cstheme="minorHAnsi"/>
          <w:bCs/>
          <w:i/>
        </w:rPr>
        <w:t>REFA</w:t>
      </w:r>
      <w:r w:rsidRPr="00443A07">
        <w:rPr>
          <w:rFonts w:cstheme="minorHAnsi"/>
          <w:bCs/>
          <w:i/>
        </w:rPr>
        <w:t xml:space="preserve"> Pr</w:t>
      </w:r>
      <w:r w:rsidR="00BA5BF5" w:rsidRPr="00443A07">
        <w:rPr>
          <w:rFonts w:cstheme="minorHAnsi"/>
          <w:bCs/>
          <w:i/>
        </w:rPr>
        <w:t>ä</w:t>
      </w:r>
      <w:r w:rsidRPr="00443A07">
        <w:rPr>
          <w:rFonts w:cstheme="minorHAnsi"/>
          <w:bCs/>
          <w:i/>
        </w:rPr>
        <w:t xml:space="preserve">sentationstools </w:t>
      </w:r>
      <w:r w:rsidR="00D9443C" w:rsidRPr="00443A07">
        <w:rPr>
          <w:rFonts w:cstheme="minorHAnsi"/>
          <w:bCs/>
          <w:i/>
        </w:rPr>
        <w:t>wurden</w:t>
      </w:r>
      <w:r w:rsidR="0011179E" w:rsidRPr="00443A07">
        <w:rPr>
          <w:rFonts w:cstheme="minorHAnsi"/>
          <w:bCs/>
          <w:i/>
        </w:rPr>
        <w:t xml:space="preserve"> mit bedeutendstem Design</w:t>
      </w:r>
      <w:r w:rsidR="00BA5BF5" w:rsidRPr="00443A07">
        <w:rPr>
          <w:rFonts w:cstheme="minorHAnsi"/>
          <w:bCs/>
          <w:i/>
        </w:rPr>
        <w:t>-A</w:t>
      </w:r>
      <w:r w:rsidR="0011179E" w:rsidRPr="00443A07">
        <w:rPr>
          <w:rFonts w:cstheme="minorHAnsi"/>
          <w:bCs/>
          <w:i/>
        </w:rPr>
        <w:t>ward ausgezeichnet</w:t>
      </w:r>
      <w:r w:rsidRPr="00443A07">
        <w:rPr>
          <w:rFonts w:cstheme="minorHAnsi"/>
          <w:bCs/>
          <w:i/>
        </w:rPr>
        <w:t xml:space="preserve">: </w:t>
      </w:r>
      <w:r w:rsidR="008670A9" w:rsidRPr="00443A07">
        <w:rPr>
          <w:rFonts w:cstheme="minorHAnsi"/>
          <w:bCs/>
          <w:i/>
        </w:rPr>
        <w:t xml:space="preserve">mutig, </w:t>
      </w:r>
      <w:r w:rsidRPr="00443A07">
        <w:rPr>
          <w:rFonts w:cstheme="minorHAnsi"/>
          <w:bCs/>
          <w:i/>
        </w:rPr>
        <w:t>neuartig</w:t>
      </w:r>
      <w:r w:rsidR="008670A9" w:rsidRPr="00443A07">
        <w:rPr>
          <w:rFonts w:cstheme="minorHAnsi"/>
          <w:bCs/>
          <w:i/>
        </w:rPr>
        <w:t xml:space="preserve"> und dem hohen Standard des Portfolios entsprechend.</w:t>
      </w:r>
    </w:p>
    <w:p w14:paraId="6C5D4306" w14:textId="62B65EB0" w:rsidR="008670A9" w:rsidRPr="00443A07" w:rsidRDefault="008670A9" w:rsidP="001A0291">
      <w:pPr>
        <w:spacing w:after="0" w:line="288" w:lineRule="auto"/>
        <w:outlineLvl w:val="0"/>
        <w:rPr>
          <w:rFonts w:cstheme="minorHAnsi"/>
          <w:bCs/>
        </w:rPr>
      </w:pPr>
    </w:p>
    <w:p w14:paraId="49EA7A33" w14:textId="2D2BB4C4" w:rsidR="00AE385D" w:rsidRPr="00443A07" w:rsidRDefault="009B3328" w:rsidP="001A0291">
      <w:pPr>
        <w:spacing w:after="0" w:line="288" w:lineRule="auto"/>
        <w:rPr>
          <w:lang w:eastAsia="en-US"/>
        </w:rPr>
      </w:pPr>
      <w:r w:rsidRPr="00443A07">
        <w:rPr>
          <w:lang w:eastAsia="en-US"/>
        </w:rPr>
        <w:t xml:space="preserve">Dächer, Fassaden und Komplettsysteme aus Aluminium </w:t>
      </w:r>
      <w:r w:rsidR="00D3476B" w:rsidRPr="00443A07">
        <w:rPr>
          <w:lang w:eastAsia="en-US"/>
        </w:rPr>
        <w:t xml:space="preserve">mit höchster Qualität und Innovationsgeist </w:t>
      </w:r>
      <w:r w:rsidRPr="00443A07">
        <w:rPr>
          <w:lang w:eastAsia="en-US"/>
        </w:rPr>
        <w:t xml:space="preserve">– dafür steht PREFA seit über 75 Jahren. Die raffiniert gefertigten Produkte weisen einen hohen Grad an Funktionalität auf, diese Eigenschaften sollten auch die neu geplanten Präsentationstools in sich vereinen. </w:t>
      </w:r>
      <w:r w:rsidR="007D51CC" w:rsidRPr="00443A07">
        <w:rPr>
          <w:lang w:eastAsia="en-US"/>
        </w:rPr>
        <w:t xml:space="preserve">So hat PREFA gemeinsam mit </w:t>
      </w:r>
      <w:r w:rsidR="00341218" w:rsidRPr="00443A07">
        <w:rPr>
          <w:lang w:eastAsia="en-US"/>
        </w:rPr>
        <w:t>AREA</w:t>
      </w:r>
      <w:r w:rsidR="007D51CC" w:rsidRPr="00443A07">
        <w:rPr>
          <w:lang w:eastAsia="en-US"/>
        </w:rPr>
        <w:t xml:space="preserve"> </w:t>
      </w:r>
      <w:r w:rsidR="00AE385D" w:rsidRPr="00443A07">
        <w:rPr>
          <w:lang w:eastAsia="en-US"/>
        </w:rPr>
        <w:t>– d</w:t>
      </w:r>
      <w:r w:rsidR="00600826">
        <w:rPr>
          <w:lang w:eastAsia="en-US"/>
        </w:rPr>
        <w:t>ie</w:t>
      </w:r>
      <w:r w:rsidR="00AE385D" w:rsidRPr="00443A07">
        <w:rPr>
          <w:lang w:eastAsia="en-US"/>
        </w:rPr>
        <w:t xml:space="preserve"> Experten im Bereich </w:t>
      </w:r>
      <w:r w:rsidR="00341218" w:rsidRPr="00443A07">
        <w:rPr>
          <w:lang w:eastAsia="en-US"/>
        </w:rPr>
        <w:t xml:space="preserve">Corporate Architecture, Innenarchitektur und Möblierung </w:t>
      </w:r>
      <w:r w:rsidR="00AE385D" w:rsidRPr="00443A07">
        <w:rPr>
          <w:lang w:eastAsia="en-US"/>
        </w:rPr>
        <w:t xml:space="preserve">– ein neues </w:t>
      </w:r>
      <w:r w:rsidR="00AE385D" w:rsidRPr="00443A07">
        <w:rPr>
          <w:bCs/>
          <w:lang w:eastAsia="en-US"/>
        </w:rPr>
        <w:t>Produkt- und Erlebnisweltkonzept in modularer Ausführung entwickelt, das aktuell hochkarätig prämiert wurde</w:t>
      </w:r>
      <w:r w:rsidR="00600826">
        <w:rPr>
          <w:bCs/>
          <w:lang w:eastAsia="en-US"/>
        </w:rPr>
        <w:t>.</w:t>
      </w:r>
    </w:p>
    <w:p w14:paraId="695CB942" w14:textId="77777777" w:rsidR="0040103D" w:rsidRPr="00443A07" w:rsidRDefault="0040103D" w:rsidP="001A0291">
      <w:pPr>
        <w:spacing w:after="0" w:line="288" w:lineRule="auto"/>
        <w:rPr>
          <w:lang w:eastAsia="en-US"/>
        </w:rPr>
      </w:pPr>
    </w:p>
    <w:p w14:paraId="24258423" w14:textId="7ED60E04" w:rsidR="0040103D" w:rsidRPr="00443A07" w:rsidRDefault="0040103D" w:rsidP="0040103D">
      <w:pPr>
        <w:spacing w:after="0" w:line="288" w:lineRule="auto"/>
        <w:rPr>
          <w:b/>
          <w:lang w:eastAsia="en-US"/>
        </w:rPr>
      </w:pPr>
      <w:r w:rsidRPr="00443A07">
        <w:rPr>
          <w:b/>
          <w:lang w:eastAsia="en-US"/>
        </w:rPr>
        <w:t>Ausgezeichnet mit dem Red Dot Award in Brands &amp; Communication Design</w:t>
      </w:r>
    </w:p>
    <w:p w14:paraId="2D7014D1" w14:textId="2EA74E37" w:rsidR="0040103D" w:rsidRPr="00443A07" w:rsidRDefault="0040103D" w:rsidP="0040103D">
      <w:pPr>
        <w:spacing w:after="0" w:line="288" w:lineRule="auto"/>
        <w:rPr>
          <w:lang w:eastAsia="en-US"/>
        </w:rPr>
      </w:pPr>
      <w:r w:rsidRPr="00443A07">
        <w:rPr>
          <w:lang w:eastAsia="en-US"/>
        </w:rPr>
        <w:t xml:space="preserve">Eine besondere Anerkennung erfuhr das </w:t>
      </w:r>
      <w:r w:rsidR="00AE385D" w:rsidRPr="00443A07">
        <w:rPr>
          <w:lang w:eastAsia="en-US"/>
        </w:rPr>
        <w:t xml:space="preserve">innovative </w:t>
      </w:r>
      <w:r w:rsidR="00BA5BF5" w:rsidRPr="00443A07">
        <w:rPr>
          <w:lang w:eastAsia="en-US"/>
        </w:rPr>
        <w:t>Präsentation</w:t>
      </w:r>
      <w:r w:rsidR="00AE385D" w:rsidRPr="00443A07">
        <w:rPr>
          <w:lang w:eastAsia="en-US"/>
        </w:rPr>
        <w:t xml:space="preserve">skonzept </w:t>
      </w:r>
      <w:r w:rsidRPr="00443A07">
        <w:rPr>
          <w:lang w:eastAsia="en-US"/>
        </w:rPr>
        <w:t>am 28. Oktober 2022</w:t>
      </w:r>
      <w:r w:rsidR="00BA5BF5" w:rsidRPr="00443A07">
        <w:rPr>
          <w:lang w:eastAsia="en-US"/>
        </w:rPr>
        <w:t>,</w:t>
      </w:r>
      <w:r w:rsidRPr="00443A07">
        <w:rPr>
          <w:lang w:eastAsia="en-US"/>
        </w:rPr>
        <w:t xml:space="preserve"> als </w:t>
      </w:r>
      <w:r w:rsidR="00AE385D" w:rsidRPr="00443A07">
        <w:rPr>
          <w:lang w:eastAsia="en-US"/>
        </w:rPr>
        <w:t>es</w:t>
      </w:r>
      <w:r w:rsidRPr="00443A07">
        <w:rPr>
          <w:lang w:eastAsia="en-US"/>
        </w:rPr>
        <w:t xml:space="preserve"> offiziell mit dem Red Dot Award in der Kategorie</w:t>
      </w:r>
      <w:r w:rsidRPr="00BA05C5">
        <w:rPr>
          <w:lang w:eastAsia="en-US"/>
        </w:rPr>
        <w:t xml:space="preserve"> </w:t>
      </w:r>
      <w:r w:rsidRPr="00443A07">
        <w:rPr>
          <w:lang w:eastAsia="en-US"/>
        </w:rPr>
        <w:t xml:space="preserve">Brands &amp; Communication Design ausgezeichnet wurde. </w:t>
      </w:r>
      <w:r w:rsidR="00227A05" w:rsidRPr="00443A07">
        <w:rPr>
          <w:lang w:eastAsia="en-US"/>
        </w:rPr>
        <w:t>Dieser</w:t>
      </w:r>
      <w:r w:rsidRPr="00443A07">
        <w:rPr>
          <w:lang w:eastAsia="en-US"/>
        </w:rPr>
        <w:t xml:space="preserve"> Award zählt zu den größten Designwettbewerben weltweit, </w:t>
      </w:r>
      <w:r w:rsidR="00AE385D" w:rsidRPr="00443A07">
        <w:rPr>
          <w:lang w:eastAsia="en-US"/>
        </w:rPr>
        <w:t xml:space="preserve">das Red Dot Label </w:t>
      </w:r>
      <w:r w:rsidRPr="00443A07">
        <w:rPr>
          <w:lang w:eastAsia="en-US"/>
        </w:rPr>
        <w:t xml:space="preserve">hat sich </w:t>
      </w:r>
      <w:r w:rsidR="00AE385D" w:rsidRPr="00443A07">
        <w:rPr>
          <w:lang w:eastAsia="en-US"/>
        </w:rPr>
        <w:t xml:space="preserve">dabei </w:t>
      </w:r>
      <w:r w:rsidRPr="00443A07">
        <w:rPr>
          <w:lang w:eastAsia="en-US"/>
        </w:rPr>
        <w:t xml:space="preserve">international als eines der begehrtesten Qualitätssiegel für gute Gestaltung etabliert. „Wir sind sehr stolz darauf, gemeinsam mit AREA ein modular gedachtes Konzept in einem ersten Schritt für Messen und den Point of Sale realisiert zu haben, welches uns anders als die </w:t>
      </w:r>
      <w:r w:rsidR="00C634B1">
        <w:rPr>
          <w:lang w:eastAsia="en-US"/>
        </w:rPr>
        <w:t>a</w:t>
      </w:r>
      <w:r w:rsidRPr="00443A07">
        <w:rPr>
          <w:lang w:eastAsia="en-US"/>
        </w:rPr>
        <w:t xml:space="preserve">nderen sein lässt. Dabei wollten wir von Anfang an zwei Welten miteinander verbinden – die Stärke unserer Produkte und ein emotionales Verkaufserlebnis“, erläutert Jürgen Jungmair, PREFA </w:t>
      </w:r>
      <w:r w:rsidRPr="00443A07">
        <w:rPr>
          <w:bCs/>
        </w:rPr>
        <w:t>Marketingleiter International, den Entstehungsprozess.</w:t>
      </w:r>
      <w:r w:rsidRPr="00443A07">
        <w:rPr>
          <w:b/>
          <w:bCs/>
          <w:u w:val="single"/>
        </w:rPr>
        <w:br/>
      </w:r>
    </w:p>
    <w:p w14:paraId="035C30BC" w14:textId="569B64B0" w:rsidR="00E94F9A" w:rsidRPr="00443A07" w:rsidRDefault="00E94F9A" w:rsidP="0040103D">
      <w:pPr>
        <w:spacing w:after="0" w:line="288" w:lineRule="auto"/>
        <w:rPr>
          <w:b/>
          <w:lang w:eastAsia="en-US"/>
        </w:rPr>
      </w:pPr>
      <w:r w:rsidRPr="00443A07">
        <w:rPr>
          <w:b/>
          <w:lang w:eastAsia="en-US"/>
        </w:rPr>
        <w:t>Zeitgenössische Gestaltungsformen, flexibel einsetzbar</w:t>
      </w:r>
    </w:p>
    <w:p w14:paraId="30BE7517" w14:textId="04B917A6" w:rsidR="0011179E" w:rsidRPr="00443A07" w:rsidRDefault="0011179E" w:rsidP="0011179E">
      <w:pPr>
        <w:spacing w:after="0" w:line="288" w:lineRule="auto"/>
        <w:rPr>
          <w:lang w:eastAsia="en-US"/>
        </w:rPr>
      </w:pPr>
      <w:r w:rsidRPr="00443A07">
        <w:rPr>
          <w:lang w:eastAsia="en-US"/>
        </w:rPr>
        <w:t xml:space="preserve">„Eine modulare, mobile Produkt- und Erlebniswelt“, war der Wunsch von PREFA zu Beginn des gemeinsamen Weges mit AREA C.I. Design. Das neue Präsentationssystem ist auf Messen ebenso wie in Schauräumen von Kunden anwendbar. </w:t>
      </w:r>
      <w:r w:rsidR="009B3328" w:rsidRPr="00443A07">
        <w:rPr>
          <w:lang w:eastAsia="en-US"/>
        </w:rPr>
        <w:t xml:space="preserve">Das Entwicklungsteam wurde gemeinschaftlich geleitet von </w:t>
      </w:r>
      <w:r w:rsidR="00227A05" w:rsidRPr="00443A07">
        <w:rPr>
          <w:lang w:eastAsia="en-US"/>
        </w:rPr>
        <w:t>Jürgen Jungmair und Walter Ried, Leiter Innovation und Entwicklung/Messebau bei PREFA</w:t>
      </w:r>
      <w:r w:rsidR="00C634B1">
        <w:rPr>
          <w:lang w:eastAsia="en-US"/>
        </w:rPr>
        <w:t>,</w:t>
      </w:r>
      <w:r w:rsidR="00227A05" w:rsidRPr="00443A07">
        <w:rPr>
          <w:lang w:eastAsia="en-US"/>
        </w:rPr>
        <w:t xml:space="preserve"> sowie </w:t>
      </w:r>
      <w:r w:rsidR="009B3328" w:rsidRPr="00443A07">
        <w:rPr>
          <w:lang w:eastAsia="en-US"/>
        </w:rPr>
        <w:t>Kreativdirektor</w:t>
      </w:r>
      <w:r w:rsidR="00227A05" w:rsidRPr="00443A07">
        <w:rPr>
          <w:lang w:eastAsia="en-US"/>
        </w:rPr>
        <w:t xml:space="preserve"> Markus Vogler und </w:t>
      </w:r>
      <w:r w:rsidR="009B3328" w:rsidRPr="00443A07">
        <w:rPr>
          <w:lang w:eastAsia="en-US"/>
        </w:rPr>
        <w:t xml:space="preserve">Geschäftsführer Eduard Peter Mayr </w:t>
      </w:r>
      <w:r w:rsidR="00227A05" w:rsidRPr="00443A07">
        <w:rPr>
          <w:lang w:eastAsia="en-US"/>
        </w:rPr>
        <w:t xml:space="preserve">seitens </w:t>
      </w:r>
      <w:r w:rsidR="00341218" w:rsidRPr="00443A07">
        <w:rPr>
          <w:lang w:eastAsia="en-US"/>
        </w:rPr>
        <w:t>AREA</w:t>
      </w:r>
      <w:r w:rsidR="009B3328" w:rsidRPr="00443A07">
        <w:rPr>
          <w:lang w:eastAsia="en-US"/>
        </w:rPr>
        <w:t xml:space="preserve">. </w:t>
      </w:r>
      <w:r w:rsidRPr="00443A07">
        <w:rPr>
          <w:lang w:eastAsia="en-US"/>
        </w:rPr>
        <w:t>„Wir wollten weg von einer Hundehüttenromantik hin zu einer zeitgenössischen Gestaltungsform“, bringt es Markus Vogler auf den Punkt. „Wir entschieden uns für ein flexibles Rahmensystem, das je nach Ma</w:t>
      </w:r>
      <w:r w:rsidR="00BA5BF5" w:rsidRPr="00443A07">
        <w:rPr>
          <w:lang w:eastAsia="en-US"/>
        </w:rPr>
        <w:t>ß</w:t>
      </w:r>
      <w:r w:rsidRPr="00443A07">
        <w:rPr>
          <w:lang w:eastAsia="en-US"/>
        </w:rPr>
        <w:t xml:space="preserve"> der Eindeckung</w:t>
      </w:r>
      <w:r w:rsidR="00227A05" w:rsidRPr="00443A07">
        <w:rPr>
          <w:lang w:eastAsia="en-US"/>
        </w:rPr>
        <w:t xml:space="preserve"> mit den PREFA Aluminiumprodukten</w:t>
      </w:r>
      <w:r w:rsidRPr="00443A07">
        <w:rPr>
          <w:lang w:eastAsia="en-US"/>
        </w:rPr>
        <w:t xml:space="preserve"> in unterschiedlichen Größen gefertigt wird. Mit Aluminium und Holz verwenden wir jene Materialien, die später auch im realen Einsatz die wichtigste Rolle spielen.“</w:t>
      </w:r>
    </w:p>
    <w:p w14:paraId="4A6B6F2D" w14:textId="289ADD27" w:rsidR="009B3328" w:rsidRPr="00443A07" w:rsidRDefault="009B3328" w:rsidP="007D51CC">
      <w:pPr>
        <w:spacing w:after="0" w:line="288" w:lineRule="auto"/>
        <w:rPr>
          <w:lang w:eastAsia="en-US"/>
        </w:rPr>
      </w:pPr>
    </w:p>
    <w:p w14:paraId="546E8A82" w14:textId="2FC479B0" w:rsidR="009B3328" w:rsidRPr="00443A07" w:rsidRDefault="009B3328" w:rsidP="001A0291">
      <w:pPr>
        <w:spacing w:after="0" w:line="288" w:lineRule="auto"/>
        <w:rPr>
          <w:lang w:eastAsia="en-US"/>
        </w:rPr>
      </w:pPr>
    </w:p>
    <w:p w14:paraId="582EB73A" w14:textId="77777777" w:rsidR="009B3328" w:rsidRPr="00443A07" w:rsidRDefault="009B3328" w:rsidP="001A0291">
      <w:pPr>
        <w:spacing w:after="0" w:line="288" w:lineRule="auto"/>
        <w:rPr>
          <w:lang w:eastAsia="en-US"/>
        </w:rPr>
      </w:pPr>
    </w:p>
    <w:p w14:paraId="67C047E2" w14:textId="77777777" w:rsidR="009B3328" w:rsidRPr="00443A07" w:rsidRDefault="009B3328" w:rsidP="001A0291">
      <w:pPr>
        <w:spacing w:after="0" w:line="288" w:lineRule="auto"/>
        <w:rPr>
          <w:lang w:eastAsia="en-US"/>
        </w:rPr>
      </w:pPr>
    </w:p>
    <w:p w14:paraId="5AF570C1" w14:textId="77777777" w:rsidR="00F520F3" w:rsidRPr="00443A07" w:rsidRDefault="00F520F3" w:rsidP="001A0291">
      <w:pPr>
        <w:spacing w:after="0" w:line="288" w:lineRule="auto"/>
        <w:rPr>
          <w:lang w:eastAsia="en-US"/>
        </w:rPr>
      </w:pPr>
    </w:p>
    <w:p w14:paraId="7FD39D57" w14:textId="06C95ACE" w:rsidR="00F520F3" w:rsidRPr="00443A07" w:rsidRDefault="00BA05C5" w:rsidP="001A0291">
      <w:pPr>
        <w:spacing w:after="0" w:line="288" w:lineRule="auto"/>
        <w:rPr>
          <w:b/>
          <w:lang w:eastAsia="en-US"/>
        </w:rPr>
      </w:pPr>
      <w:r w:rsidRPr="00BA05C5">
        <w:rPr>
          <w:b/>
        </w:rPr>
        <w:t>Einzigartiges</w:t>
      </w:r>
      <w:r w:rsidRPr="00443A07">
        <w:rPr>
          <w:b/>
          <w:lang w:eastAsia="en-US"/>
        </w:rPr>
        <w:t xml:space="preserve"> </w:t>
      </w:r>
      <w:r w:rsidR="00E94F9A" w:rsidRPr="00443A07">
        <w:rPr>
          <w:b/>
          <w:lang w:eastAsia="en-US"/>
        </w:rPr>
        <w:t xml:space="preserve">Zusammenspiel </w:t>
      </w:r>
      <w:r w:rsidR="00227A05" w:rsidRPr="00443A07">
        <w:rPr>
          <w:b/>
          <w:lang w:eastAsia="en-US"/>
        </w:rPr>
        <w:t>aus</w:t>
      </w:r>
      <w:r w:rsidR="00E94F9A" w:rsidRPr="00443A07">
        <w:rPr>
          <w:b/>
          <w:lang w:eastAsia="en-US"/>
        </w:rPr>
        <w:t xml:space="preserve"> Holz und Aluminium</w:t>
      </w:r>
    </w:p>
    <w:p w14:paraId="3866D7BF" w14:textId="6E629832" w:rsidR="00BA5BF5" w:rsidRPr="00443A07" w:rsidRDefault="00227A05" w:rsidP="001A0291">
      <w:pPr>
        <w:spacing w:after="0" w:line="288" w:lineRule="auto"/>
        <w:rPr>
          <w:lang w:eastAsia="en-US"/>
        </w:rPr>
      </w:pPr>
      <w:r w:rsidRPr="00443A07">
        <w:rPr>
          <w:lang w:eastAsia="en-US"/>
        </w:rPr>
        <w:t>Das Ergebnis ist eine</w:t>
      </w:r>
      <w:r w:rsidR="00F520F3" w:rsidRPr="00443A07">
        <w:rPr>
          <w:lang w:eastAsia="en-US"/>
        </w:rPr>
        <w:t xml:space="preserve"> </w:t>
      </w:r>
      <w:r w:rsidR="001A0291" w:rsidRPr="00443A07">
        <w:rPr>
          <w:lang w:eastAsia="en-US"/>
        </w:rPr>
        <w:t>ästhetische</w:t>
      </w:r>
      <w:r w:rsidR="00F520F3" w:rsidRPr="00443A07">
        <w:rPr>
          <w:lang w:eastAsia="en-US"/>
        </w:rPr>
        <w:t xml:space="preserve"> Kombination aus Aluminium und Holz, welche du</w:t>
      </w:r>
      <w:r w:rsidRPr="00443A07">
        <w:rPr>
          <w:lang w:eastAsia="en-US"/>
        </w:rPr>
        <w:t>rch CNC-gefertigte Grids eine Rü</w:t>
      </w:r>
      <w:r w:rsidR="00F520F3" w:rsidRPr="00443A07">
        <w:rPr>
          <w:lang w:eastAsia="en-US"/>
        </w:rPr>
        <w:t>ckansicht der diversen Produkte wie etwa der Rauten, Schindel</w:t>
      </w:r>
      <w:r w:rsidR="00AF2778">
        <w:rPr>
          <w:lang w:eastAsia="en-US"/>
        </w:rPr>
        <w:t>n</w:t>
      </w:r>
      <w:r w:rsidR="00F520F3" w:rsidRPr="00443A07">
        <w:rPr>
          <w:lang w:eastAsia="en-US"/>
        </w:rPr>
        <w:t xml:space="preserve"> oder Platten </w:t>
      </w:r>
      <w:r w:rsidR="001A0291" w:rsidRPr="00443A07">
        <w:rPr>
          <w:lang w:eastAsia="en-US"/>
        </w:rPr>
        <w:t>ermöglicht</w:t>
      </w:r>
      <w:r w:rsidR="00F520F3" w:rsidRPr="00443A07">
        <w:rPr>
          <w:lang w:eastAsia="en-US"/>
        </w:rPr>
        <w:t xml:space="preserve"> und auf diese Weise die Leichtigkeit des Materials unmittelbar erlebbar macht. </w:t>
      </w:r>
      <w:r w:rsidR="00341218" w:rsidRPr="00443A07">
        <w:rPr>
          <w:lang w:eastAsia="en-US"/>
        </w:rPr>
        <w:t xml:space="preserve">Modulare </w:t>
      </w:r>
      <w:r w:rsidRPr="00443A07">
        <w:rPr>
          <w:lang w:eastAsia="en-US"/>
        </w:rPr>
        <w:t>Empfangs-</w:t>
      </w:r>
      <w:r w:rsidR="00725006">
        <w:rPr>
          <w:lang w:eastAsia="en-US"/>
        </w:rPr>
        <w:t xml:space="preserve"> und</w:t>
      </w:r>
      <w:r w:rsidRPr="00443A07">
        <w:rPr>
          <w:lang w:eastAsia="en-US"/>
        </w:rPr>
        <w:t xml:space="preserve"> Besprechungs</w:t>
      </w:r>
      <w:r w:rsidR="00BA5BF5" w:rsidRPr="00443A07">
        <w:rPr>
          <w:lang w:eastAsia="en-US"/>
        </w:rPr>
        <w:t xml:space="preserve">module runden das Konzept ab und können als Anlaufpunkte </w:t>
      </w:r>
      <w:bookmarkStart w:id="0" w:name="_GoBack"/>
      <w:bookmarkEnd w:id="0"/>
      <w:r w:rsidR="00BA5BF5" w:rsidRPr="00443A07">
        <w:rPr>
          <w:lang w:eastAsia="en-US"/>
        </w:rPr>
        <w:t xml:space="preserve">zum Informationsaustausch mit Kunden eingesetzt werden. Bei genauem Hinsehen findet sich die Form des PREFA Stiers in den </w:t>
      </w:r>
      <w:r w:rsidR="00341218" w:rsidRPr="00443A07">
        <w:rPr>
          <w:lang w:eastAsia="en-US"/>
        </w:rPr>
        <w:t>Elementen</w:t>
      </w:r>
      <w:r w:rsidR="00BA5BF5" w:rsidRPr="00443A07">
        <w:rPr>
          <w:lang w:eastAsia="en-US"/>
        </w:rPr>
        <w:t xml:space="preserve"> wieder. Somit greift das gesamte Ausstellungssystem das Corporate Design der Marke PREFA auf. „</w:t>
      </w:r>
      <w:r w:rsidR="00725006">
        <w:rPr>
          <w:lang w:eastAsia="en-US"/>
        </w:rPr>
        <w:t>W</w:t>
      </w:r>
      <w:r w:rsidR="00725006" w:rsidRPr="00443A07">
        <w:rPr>
          <w:lang w:eastAsia="en-US"/>
        </w:rPr>
        <w:t xml:space="preserve">ir haben </w:t>
      </w:r>
      <w:r w:rsidR="00BA5BF5" w:rsidRPr="00443A07">
        <w:rPr>
          <w:lang w:eastAsia="en-US"/>
        </w:rPr>
        <w:t>bereits fünfzehn Messen mit den robusten, nachhaltigen und intelligenten Systemen erfolgreich durchgeführt“, sagt Jungmair. Die Kooperation zwischen PREFA und AREA geht auch in Zukunft weiter. Neben einem internationalen Roll</w:t>
      </w:r>
      <w:r w:rsidR="00AF2778">
        <w:rPr>
          <w:lang w:eastAsia="en-US"/>
        </w:rPr>
        <w:t>-</w:t>
      </w:r>
      <w:r w:rsidR="00BA5BF5" w:rsidRPr="00443A07">
        <w:rPr>
          <w:lang w:eastAsia="en-US"/>
        </w:rPr>
        <w:t xml:space="preserve">out des Ausstellungssystems </w:t>
      </w:r>
      <w:r w:rsidR="001168DC">
        <w:rPr>
          <w:lang w:eastAsia="en-US"/>
        </w:rPr>
        <w:t>ist</w:t>
      </w:r>
      <w:r w:rsidR="001168DC" w:rsidRPr="00443A07">
        <w:rPr>
          <w:lang w:eastAsia="en-US"/>
        </w:rPr>
        <w:t xml:space="preserve"> </w:t>
      </w:r>
      <w:r w:rsidR="00BA5BF5" w:rsidRPr="00443A07">
        <w:rPr>
          <w:lang w:eastAsia="en-US"/>
        </w:rPr>
        <w:t>auch die Entwicklung von Showroom-Konzepten und PREFA Academy</w:t>
      </w:r>
      <w:r w:rsidR="001168DC">
        <w:rPr>
          <w:lang w:eastAsia="en-US"/>
        </w:rPr>
        <w:t>-</w:t>
      </w:r>
      <w:r w:rsidR="00BA5BF5" w:rsidRPr="00443A07">
        <w:rPr>
          <w:lang w:eastAsia="en-US"/>
        </w:rPr>
        <w:t>Standorten geplant.</w:t>
      </w:r>
    </w:p>
    <w:p w14:paraId="3D57609C" w14:textId="77777777" w:rsidR="00BA5BF5" w:rsidRPr="00443A07" w:rsidRDefault="00BA5BF5" w:rsidP="001A0291">
      <w:pPr>
        <w:spacing w:after="0" w:line="288" w:lineRule="auto"/>
        <w:rPr>
          <w:lang w:eastAsia="en-US"/>
        </w:rPr>
      </w:pPr>
    </w:p>
    <w:p w14:paraId="2057C82F" w14:textId="77777777" w:rsidR="00BA5BF5" w:rsidRPr="00443A07" w:rsidRDefault="00BA5BF5" w:rsidP="001A0291">
      <w:pPr>
        <w:spacing w:after="0" w:line="288" w:lineRule="auto"/>
        <w:rPr>
          <w:lang w:eastAsia="en-US"/>
        </w:rPr>
      </w:pPr>
    </w:p>
    <w:p w14:paraId="73070A82" w14:textId="2F6531A1" w:rsidR="00F520F3" w:rsidRPr="00443A07" w:rsidRDefault="00F520F3" w:rsidP="001A0291">
      <w:pPr>
        <w:spacing w:after="0" w:line="288" w:lineRule="auto"/>
        <w:rPr>
          <w:lang w:eastAsia="en-US"/>
        </w:rPr>
      </w:pPr>
    </w:p>
    <w:p w14:paraId="1D6666C1" w14:textId="77777777" w:rsidR="0027074C" w:rsidRPr="00443A07" w:rsidRDefault="0027074C" w:rsidP="001A0291">
      <w:pPr>
        <w:spacing w:after="0" w:line="288" w:lineRule="auto"/>
      </w:pPr>
    </w:p>
    <w:p w14:paraId="5931AFC1" w14:textId="77777777" w:rsidR="00CE1593" w:rsidRPr="00443A07" w:rsidRDefault="00CE1593" w:rsidP="001A0291">
      <w:pPr>
        <w:spacing w:after="0" w:line="288" w:lineRule="auto"/>
        <w:rPr>
          <w:b/>
          <w:i/>
          <w:iCs/>
        </w:rPr>
      </w:pPr>
      <w:r w:rsidRPr="00443A07">
        <w:rPr>
          <w:b/>
          <w:i/>
          <w:iCs/>
        </w:rPr>
        <w:t>Unter diesem Link stehen Bilder zum Download bereit:</w:t>
      </w:r>
    </w:p>
    <w:p w14:paraId="10226AA1" w14:textId="77777777" w:rsidR="001A0291" w:rsidRPr="00443A07" w:rsidRDefault="00BA05C5" w:rsidP="001A0291">
      <w:pPr>
        <w:spacing w:after="0" w:line="288" w:lineRule="auto"/>
      </w:pPr>
      <w:hyperlink r:id="rId11" w:tgtFrame="_blank" w:tooltip="https://brx522.saas.contentserv.com/admin/share/283153a0" w:history="1">
        <w:r w:rsidR="001A0291" w:rsidRPr="00443A07">
          <w:rPr>
            <w:rStyle w:val="Hyperlink"/>
            <w:rFonts w:ascii="Segoe UI" w:hAnsi="Segoe UI" w:cs="Segoe UI"/>
            <w:color w:val="4F52B2"/>
            <w:sz w:val="21"/>
            <w:szCs w:val="21"/>
            <w:shd w:val="clear" w:color="auto" w:fill="FFFFFF"/>
          </w:rPr>
          <w:t>https://brx522.saas.contentserv.com/admin/share/283153a0</w:t>
        </w:r>
      </w:hyperlink>
    </w:p>
    <w:p w14:paraId="17815525" w14:textId="77777777" w:rsidR="00CE1593" w:rsidRPr="00443A07" w:rsidRDefault="00CE1593" w:rsidP="001A0291">
      <w:pPr>
        <w:spacing w:after="0" w:line="288" w:lineRule="auto"/>
        <w:rPr>
          <w:i/>
          <w:iCs/>
        </w:rPr>
      </w:pPr>
      <w:r w:rsidRPr="00443A07">
        <w:rPr>
          <w:i/>
          <w:iCs/>
        </w:rPr>
        <w:t>Fotocredit: PREFA / Croce &amp; Wir</w:t>
      </w:r>
    </w:p>
    <w:p w14:paraId="7C80C650" w14:textId="77777777" w:rsidR="0027074C" w:rsidRPr="00443A07" w:rsidRDefault="0027074C" w:rsidP="001A0291">
      <w:pPr>
        <w:spacing w:after="0" w:line="288" w:lineRule="auto"/>
      </w:pPr>
    </w:p>
    <w:p w14:paraId="7344E0D9" w14:textId="77777777" w:rsidR="009C1452" w:rsidRPr="00443A07" w:rsidRDefault="009C1452" w:rsidP="001A0291">
      <w:pPr>
        <w:spacing w:after="0" w:line="288" w:lineRule="auto"/>
      </w:pPr>
    </w:p>
    <w:p w14:paraId="3472D35A" w14:textId="77777777" w:rsidR="008678E7" w:rsidRPr="00443A07" w:rsidRDefault="008678E7" w:rsidP="001A0291">
      <w:pPr>
        <w:spacing w:after="0" w:line="288" w:lineRule="auto"/>
        <w:rPr>
          <w:rFonts w:eastAsia="MS Mincho" w:cs="Times New Roman"/>
          <w:b/>
        </w:rPr>
      </w:pPr>
      <w:r w:rsidRPr="00443A07">
        <w:rPr>
          <w:rFonts w:eastAsia="MS Mincho" w:cs="Times New Roman"/>
          <w:b/>
        </w:rPr>
        <w:br w:type="page"/>
      </w:r>
    </w:p>
    <w:p w14:paraId="3422FA8A" w14:textId="373ADFD0" w:rsidR="000D04BD" w:rsidRPr="00443A07" w:rsidRDefault="000D04BD" w:rsidP="001A0291">
      <w:pPr>
        <w:spacing w:after="0" w:line="288" w:lineRule="auto"/>
        <w:rPr>
          <w:rFonts w:eastAsia="MS Mincho" w:cs="Times New Roman"/>
        </w:rPr>
      </w:pPr>
      <w:r w:rsidRPr="00443A07">
        <w:rPr>
          <w:rFonts w:eastAsia="MS Mincho" w:cs="Times New Roman"/>
          <w:b/>
        </w:rPr>
        <w:lastRenderedPageBreak/>
        <w:t>PREFA im Überblick:</w:t>
      </w:r>
      <w:r w:rsidRPr="00443A07">
        <w:rPr>
          <w:rFonts w:eastAsia="MS Mincho" w:cs="Times New Roman"/>
        </w:rPr>
        <w:t xml:space="preserve"> Die PREFA Aluminiumprodukte GmbH ist europaweit seit </w:t>
      </w:r>
      <w:r w:rsidR="00EE59FA" w:rsidRPr="00443A07">
        <w:rPr>
          <w:rFonts w:eastAsia="MS Mincho" w:cs="Times New Roman"/>
        </w:rPr>
        <w:t xml:space="preserve">über </w:t>
      </w:r>
      <w:r w:rsidRPr="00443A07">
        <w:rPr>
          <w:rFonts w:eastAsia="MS Mincho" w:cs="Times New Roman"/>
        </w:rPr>
        <w:t xml:space="preserve">75 Jahren mit der Entwicklung, Produktion und Vermarktung von Dach- und Fassadensystemen aus Aluminium erfolgreich. Insgesamt beschäftigt die PREFA Gruppe rund </w:t>
      </w:r>
      <w:r w:rsidR="00861BA5" w:rsidRPr="00443A07">
        <w:rPr>
          <w:rFonts w:eastAsia="MS Mincho" w:cs="Times New Roman"/>
        </w:rPr>
        <w:t>70</w:t>
      </w:r>
      <w:r w:rsidRPr="00443A07">
        <w:rPr>
          <w:rFonts w:eastAsia="MS Mincho" w:cs="Times New Roman"/>
        </w:rPr>
        <w:t xml:space="preserve">0 MitarbeiterInnen. Die Produktion der über 5.000 hochwertigen Produkte erfolgt ausschließlich in Österreich und Deutschland. PREFA ist Teil der Unternehmensgruppe des Industriellen Dr. Cornelius Grupp, die weltweit über 8.400 MitarbeiterInnen in über 40 Produktionsstandorten beschäftigt. </w:t>
      </w:r>
    </w:p>
    <w:p w14:paraId="3CF2479D" w14:textId="77777777" w:rsidR="00760FFA" w:rsidRPr="00443A07" w:rsidRDefault="00760FFA" w:rsidP="001A0291">
      <w:pPr>
        <w:spacing w:after="0" w:line="288" w:lineRule="auto"/>
        <w:rPr>
          <w:rFonts w:eastAsia="MS Mincho" w:cs="Times New Roman"/>
        </w:rPr>
      </w:pPr>
    </w:p>
    <w:p w14:paraId="202979D1" w14:textId="494C5EF6" w:rsidR="00410D2F" w:rsidRPr="00443A07" w:rsidRDefault="00410D2F" w:rsidP="001A0291">
      <w:pPr>
        <w:spacing w:after="0" w:line="288" w:lineRule="auto"/>
        <w:rPr>
          <w:rFonts w:eastAsia="MS Mincho" w:cs="Times New Roman"/>
          <w:b/>
        </w:rPr>
      </w:pPr>
      <w:r w:rsidRPr="00443A07">
        <w:rPr>
          <w:rFonts w:eastAsia="MS Mincho" w:cs="Times New Roman"/>
          <w:b/>
        </w:rPr>
        <w:t>Die nachhaltige Verantwortung von PREFA – unser starker Einsatz für eine intakte Umwelt</w:t>
      </w:r>
      <w:r w:rsidR="00D21386" w:rsidRPr="00443A07">
        <w:rPr>
          <w:rFonts w:eastAsia="MS Mincho" w:cs="Times New Roman"/>
          <w:b/>
        </w:rPr>
        <w:t>.</w:t>
      </w:r>
    </w:p>
    <w:p w14:paraId="6FCDF724" w14:textId="68BB803C" w:rsidR="00FB396E" w:rsidRPr="00443A07" w:rsidRDefault="00501D7D" w:rsidP="001A0291">
      <w:pPr>
        <w:spacing w:after="0" w:line="288" w:lineRule="auto"/>
        <w:rPr>
          <w:rFonts w:eastAsia="MS Mincho" w:cs="Times New Roman"/>
        </w:rPr>
      </w:pPr>
      <w:r w:rsidRPr="00443A07">
        <w:rPr>
          <w:rFonts w:eastAsia="MS Mincho" w:cs="Times New Roman"/>
        </w:rPr>
        <w:t xml:space="preserve">Umweltschutz und Nachhaltigkeit sind für PREFA mehr als nur Begriffe, die Verantwortung wird sehr ernst genommen. Von der Rohstoffbeschaffung über die Produktion bis hin zur Entsorgung unterliegen alle Schritte der Kreislaufwirtschaft einer sorgfältigen Auswahl und Umsetzung sowie strengen Kontrollen. </w:t>
      </w:r>
      <w:r w:rsidR="001E4109" w:rsidRPr="00443A07">
        <w:rPr>
          <w:rFonts w:eastAsia="MS Mincho" w:cs="Times New Roman"/>
        </w:rPr>
        <w:t xml:space="preserve">Da </w:t>
      </w:r>
      <w:r w:rsidRPr="00443A07">
        <w:rPr>
          <w:rFonts w:eastAsia="MS Mincho" w:cs="Times New Roman"/>
        </w:rPr>
        <w:t>Aluminium ohne Qualitätseinbußen beliebig oft recycelbar</w:t>
      </w:r>
      <w:r w:rsidR="001E4109" w:rsidRPr="00443A07">
        <w:rPr>
          <w:rFonts w:eastAsia="MS Mincho" w:cs="Times New Roman"/>
        </w:rPr>
        <w:t xml:space="preserve"> ist</w:t>
      </w:r>
      <w:r w:rsidRPr="00443A07">
        <w:rPr>
          <w:rFonts w:eastAsia="MS Mincho" w:cs="Times New Roman"/>
        </w:rPr>
        <w:t>, werden</w:t>
      </w:r>
      <w:r w:rsidR="001E4109" w:rsidRPr="00443A07">
        <w:rPr>
          <w:rFonts w:eastAsia="MS Mincho" w:cs="Times New Roman"/>
        </w:rPr>
        <w:t xml:space="preserve"> bei</w:t>
      </w:r>
      <w:r w:rsidRPr="00443A07">
        <w:rPr>
          <w:rFonts w:eastAsia="MS Mincho" w:cs="Times New Roman"/>
        </w:rPr>
        <w:t xml:space="preserve"> PREFA Produkte aus bis zu 87 Prozent recyceltem Aluminium hergestellt. Der eingesetzte Strom stammt </w:t>
      </w:r>
      <w:r w:rsidR="002F3EB3" w:rsidRPr="00443A07">
        <w:rPr>
          <w:rFonts w:eastAsia="MS Mincho" w:cs="Times New Roman"/>
        </w:rPr>
        <w:t>zu</w:t>
      </w:r>
      <w:r w:rsidRPr="00443A07">
        <w:rPr>
          <w:rFonts w:eastAsia="MS Mincho" w:cs="Times New Roman"/>
        </w:rPr>
        <w:t xml:space="preserve"> 100 Prozent</w:t>
      </w:r>
      <w:r w:rsidR="002F3EB3" w:rsidRPr="00443A07">
        <w:rPr>
          <w:rFonts w:eastAsia="MS Mincho" w:cs="Times New Roman"/>
        </w:rPr>
        <w:t xml:space="preserve"> aus</w:t>
      </w:r>
      <w:r w:rsidRPr="00443A07">
        <w:rPr>
          <w:rFonts w:eastAsia="MS Mincho" w:cs="Times New Roman"/>
        </w:rPr>
        <w:t xml:space="preserve"> erneuerbarer Energie, also aus Sonnenkraft, Windkraft, Wasserkraft und Biomasse. Auch bei den Treibhausgas-Emissionen zeigen die Produkte beste Ergebnisse, mit einem Wert von 3,36 kg </w:t>
      </w:r>
      <w:r w:rsidR="002F3EB3" w:rsidRPr="00443A07">
        <w:rPr>
          <w:rFonts w:eastAsia="MS Mincho" w:cs="Times New Roman"/>
        </w:rPr>
        <w:t>CO2-Äq./kg</w:t>
      </w:r>
      <w:r w:rsidRPr="00443A07">
        <w:rPr>
          <w:rFonts w:eastAsia="MS Mincho" w:cs="Times New Roman"/>
        </w:rPr>
        <w:t xml:space="preserve">. </w:t>
      </w:r>
      <w:r w:rsidR="001E4109" w:rsidRPr="00443A07">
        <w:rPr>
          <w:rFonts w:eastAsia="MS Mincho" w:cs="Times New Roman"/>
        </w:rPr>
        <w:t>Selbst</w:t>
      </w:r>
      <w:r w:rsidRPr="00443A07">
        <w:rPr>
          <w:rFonts w:eastAsia="MS Mincho" w:cs="Times New Roman"/>
        </w:rPr>
        <w:t xml:space="preserve"> die Abfallbilanz kann sich sehen lassen</w:t>
      </w:r>
      <w:r w:rsidR="00877724">
        <w:rPr>
          <w:rFonts w:eastAsia="MS Mincho" w:cs="Times New Roman"/>
        </w:rPr>
        <w:t xml:space="preserve"> –</w:t>
      </w:r>
      <w:r w:rsidRPr="00443A07">
        <w:rPr>
          <w:rFonts w:eastAsia="MS Mincho" w:cs="Times New Roman"/>
        </w:rPr>
        <w:t xml:space="preserve"> 89 </w:t>
      </w:r>
      <w:r w:rsidR="00FB396E" w:rsidRPr="00443A07">
        <w:rPr>
          <w:rFonts w:eastAsia="MS Mincho" w:cs="Times New Roman"/>
        </w:rPr>
        <w:t>Prozent</w:t>
      </w:r>
      <w:r w:rsidRPr="00443A07">
        <w:rPr>
          <w:rFonts w:eastAsia="MS Mincho" w:cs="Times New Roman"/>
        </w:rPr>
        <w:t xml:space="preserve"> gehen zurück an den Start.</w:t>
      </w:r>
      <w:r w:rsidR="001E4109" w:rsidRPr="00443A07">
        <w:rPr>
          <w:rFonts w:eastAsia="MS Mincho" w:cs="Times New Roman"/>
        </w:rPr>
        <w:t xml:space="preserve"> So sind b</w:t>
      </w:r>
      <w:r w:rsidRPr="00443A07">
        <w:rPr>
          <w:rFonts w:eastAsia="MS Mincho" w:cs="Times New Roman"/>
        </w:rPr>
        <w:t xml:space="preserve">ei PREFA nicht nur die Dächer und Fassaden für Generationen gemacht, sondern auch der Einsatz für eine nachhaltige Zukunft. Alle Details </w:t>
      </w:r>
      <w:r w:rsidR="001E4109" w:rsidRPr="00443A07">
        <w:rPr>
          <w:rFonts w:eastAsia="MS Mincho" w:cs="Times New Roman"/>
        </w:rPr>
        <w:t xml:space="preserve">gibt es unter </w:t>
      </w:r>
      <w:hyperlink r:id="rId12" w:history="1">
        <w:r w:rsidR="00FB396E" w:rsidRPr="00443A07">
          <w:rPr>
            <w:rStyle w:val="Hyperlink"/>
            <w:rFonts w:asciiTheme="minorHAnsi" w:eastAsia="MS Mincho" w:hAnsiTheme="minorHAnsi" w:cs="Times New Roman"/>
          </w:rPr>
          <w:t>www.prefa.com</w:t>
        </w:r>
      </w:hyperlink>
      <w:r w:rsidR="00FB396E" w:rsidRPr="00443A07">
        <w:rPr>
          <w:rFonts w:eastAsia="MS Mincho" w:cs="Times New Roman"/>
        </w:rPr>
        <w:t>.</w:t>
      </w:r>
    </w:p>
    <w:p w14:paraId="2014D495" w14:textId="77777777" w:rsidR="00000709" w:rsidRPr="00443A07" w:rsidRDefault="00000709" w:rsidP="001A0291">
      <w:pPr>
        <w:spacing w:after="0" w:line="288" w:lineRule="auto"/>
        <w:rPr>
          <w:sz w:val="16"/>
          <w:szCs w:val="16"/>
          <w:lang w:val="pt-PT"/>
        </w:rPr>
      </w:pPr>
    </w:p>
    <w:p w14:paraId="07C9C373" w14:textId="77777777" w:rsidR="00FB396E" w:rsidRPr="00443A07" w:rsidRDefault="00000709" w:rsidP="001A0291">
      <w:pPr>
        <w:spacing w:after="0" w:line="288" w:lineRule="auto"/>
        <w:rPr>
          <w:bCs/>
        </w:rPr>
      </w:pPr>
      <w:r w:rsidRPr="00443A07">
        <w:rPr>
          <w:b/>
          <w:bCs/>
          <w:u w:val="single"/>
        </w:rPr>
        <w:t>Presseinformationen international:</w:t>
      </w:r>
      <w:r w:rsidRPr="00443A07">
        <w:rPr>
          <w:b/>
          <w:bCs/>
          <w:u w:val="single"/>
        </w:rPr>
        <w:br/>
      </w:r>
      <w:r w:rsidRPr="00443A07">
        <w:rPr>
          <w:bCs/>
        </w:rPr>
        <w:t>Mag. (FH) Jürgen Jungmair</w:t>
      </w:r>
      <w:r w:rsidR="000E22EB" w:rsidRPr="00443A07">
        <w:rPr>
          <w:bCs/>
        </w:rPr>
        <w:t>, MSc.</w:t>
      </w:r>
      <w:r w:rsidRPr="00443A07">
        <w:rPr>
          <w:b/>
          <w:bCs/>
          <w:u w:val="single"/>
        </w:rPr>
        <w:br/>
      </w:r>
      <w:r w:rsidRPr="00443A07">
        <w:rPr>
          <w:bCs/>
        </w:rPr>
        <w:t>Leitung Marketing International</w:t>
      </w:r>
      <w:r w:rsidRPr="00443A07">
        <w:rPr>
          <w:b/>
          <w:bCs/>
          <w:u w:val="single"/>
        </w:rPr>
        <w:br/>
      </w:r>
      <w:r w:rsidR="005F1C0C" w:rsidRPr="00443A07">
        <w:rPr>
          <w:bCs/>
        </w:rPr>
        <w:t>PREFA</w:t>
      </w:r>
      <w:r w:rsidRPr="00443A07">
        <w:rPr>
          <w:bCs/>
        </w:rPr>
        <w:t xml:space="preserve"> Aluminiumprodukte GmbH</w:t>
      </w:r>
      <w:r w:rsidRPr="00443A07">
        <w:rPr>
          <w:b/>
          <w:bCs/>
          <w:u w:val="single"/>
        </w:rPr>
        <w:br/>
      </w:r>
      <w:r w:rsidRPr="00443A07">
        <w:rPr>
          <w:bCs/>
        </w:rPr>
        <w:t>Werkstraße 1, A-3182 Marktl/Lilienfeld</w:t>
      </w:r>
      <w:r w:rsidRPr="00443A07">
        <w:rPr>
          <w:b/>
          <w:bCs/>
          <w:u w:val="single"/>
        </w:rPr>
        <w:br/>
      </w:r>
      <w:r w:rsidRPr="00443A07">
        <w:rPr>
          <w:bCs/>
        </w:rPr>
        <w:t>T: +43 2762 502-801</w:t>
      </w:r>
    </w:p>
    <w:p w14:paraId="02CBB543" w14:textId="5996931E" w:rsidR="00FB396E" w:rsidRPr="00443A07" w:rsidRDefault="00000709" w:rsidP="001A0291">
      <w:pPr>
        <w:spacing w:after="0" w:line="288" w:lineRule="auto"/>
        <w:rPr>
          <w:bCs/>
        </w:rPr>
      </w:pPr>
      <w:r w:rsidRPr="00443A07">
        <w:rPr>
          <w:bCs/>
        </w:rPr>
        <w:t>M: +43 664</w:t>
      </w:r>
      <w:r w:rsidR="004C189B" w:rsidRPr="00443A07">
        <w:rPr>
          <w:bCs/>
        </w:rPr>
        <w:t> </w:t>
      </w:r>
      <w:r w:rsidRPr="00443A07">
        <w:rPr>
          <w:bCs/>
        </w:rPr>
        <w:t>9654670</w:t>
      </w:r>
    </w:p>
    <w:p w14:paraId="5A2C1472" w14:textId="6DCC9457" w:rsidR="000E22EB" w:rsidRPr="00443A07" w:rsidRDefault="00000709" w:rsidP="001A0291">
      <w:pPr>
        <w:spacing w:after="0" w:line="288" w:lineRule="auto"/>
        <w:rPr>
          <w:bCs/>
        </w:rPr>
      </w:pPr>
      <w:r w:rsidRPr="00443A07">
        <w:rPr>
          <w:bCs/>
        </w:rPr>
        <w:t xml:space="preserve">E: </w:t>
      </w:r>
      <w:hyperlink r:id="rId13" w:history="1">
        <w:r w:rsidR="005F1C0C" w:rsidRPr="00443A07">
          <w:rPr>
            <w:rStyle w:val="Hyperlink"/>
            <w:rFonts w:asciiTheme="minorHAnsi" w:hAnsiTheme="minorHAnsi"/>
            <w:bCs/>
            <w:color w:val="auto"/>
          </w:rPr>
          <w:t>juergen.jungmair@prefa.com</w:t>
        </w:r>
      </w:hyperlink>
    </w:p>
    <w:p w14:paraId="68193BB8" w14:textId="77777777" w:rsidR="00000709" w:rsidRPr="00443A07" w:rsidRDefault="00BA05C5" w:rsidP="001A0291">
      <w:pPr>
        <w:spacing w:after="0" w:line="288" w:lineRule="auto"/>
        <w:rPr>
          <w:bCs/>
        </w:rPr>
      </w:pPr>
      <w:hyperlink r:id="rId14" w:history="1">
        <w:r w:rsidR="005F1C0C" w:rsidRPr="00443A07">
          <w:rPr>
            <w:rStyle w:val="Hyperlink"/>
            <w:rFonts w:asciiTheme="minorHAnsi" w:hAnsiTheme="minorHAnsi"/>
            <w:bCs/>
            <w:color w:val="auto"/>
          </w:rPr>
          <w:t>https://www.prefa.com</w:t>
        </w:r>
      </w:hyperlink>
    </w:p>
    <w:p w14:paraId="2B14E7AC" w14:textId="77777777" w:rsidR="000E22EB" w:rsidRPr="00443A07" w:rsidRDefault="000E22EB" w:rsidP="001A0291">
      <w:pPr>
        <w:spacing w:after="0" w:line="288" w:lineRule="auto"/>
        <w:rPr>
          <w:rFonts w:eastAsia="MS Mincho" w:cs="Times New Roman"/>
          <w:b/>
          <w:bCs/>
          <w:lang w:val="de-AT"/>
        </w:rPr>
      </w:pPr>
    </w:p>
    <w:p w14:paraId="5C08858D" w14:textId="77777777" w:rsidR="000E22EB" w:rsidRPr="00443A07" w:rsidRDefault="000E22EB" w:rsidP="001A0291">
      <w:pPr>
        <w:spacing w:after="0" w:line="288" w:lineRule="auto"/>
        <w:rPr>
          <w:rFonts w:eastAsia="MS Mincho" w:cs="Times New Roman"/>
          <w:u w:val="single"/>
          <w:lang w:val="de-AT"/>
        </w:rPr>
      </w:pPr>
      <w:r w:rsidRPr="00443A07">
        <w:rPr>
          <w:rFonts w:eastAsia="MS Mincho" w:cs="Times New Roman"/>
          <w:b/>
          <w:bCs/>
          <w:u w:val="single"/>
          <w:lang w:val="de-AT"/>
        </w:rPr>
        <w:t xml:space="preserve">Presseinformationen Deutschland: </w:t>
      </w:r>
    </w:p>
    <w:p w14:paraId="4DF86AC8" w14:textId="77777777" w:rsidR="000E22EB" w:rsidRPr="00443A07" w:rsidRDefault="000E22EB" w:rsidP="001A0291">
      <w:pPr>
        <w:spacing w:after="0" w:line="288" w:lineRule="auto"/>
        <w:rPr>
          <w:rFonts w:eastAsia="MS Mincho" w:cs="Times New Roman"/>
          <w:lang w:val="de-AT"/>
        </w:rPr>
      </w:pPr>
      <w:r w:rsidRPr="00443A07">
        <w:rPr>
          <w:rFonts w:eastAsia="MS Mincho" w:cs="Times New Roman"/>
          <w:lang w:val="de-AT"/>
        </w:rPr>
        <w:t>Alexandra Bendel-Döll</w:t>
      </w:r>
      <w:r w:rsidRPr="00443A07">
        <w:rPr>
          <w:rFonts w:eastAsia="MS Mincho" w:cs="Times New Roman"/>
          <w:lang w:val="de-AT"/>
        </w:rPr>
        <w:br/>
        <w:t>Leitung Marketing</w:t>
      </w:r>
      <w:r w:rsidRPr="00443A07">
        <w:rPr>
          <w:rFonts w:eastAsia="MS Mincho" w:cs="Times New Roman"/>
          <w:lang w:val="de-AT"/>
        </w:rPr>
        <w:br/>
      </w:r>
      <w:r w:rsidR="005F1C0C" w:rsidRPr="00443A07">
        <w:rPr>
          <w:rFonts w:eastAsia="MS Mincho" w:cs="Times New Roman"/>
          <w:lang w:val="de-AT"/>
        </w:rPr>
        <w:t>PREFA</w:t>
      </w:r>
      <w:r w:rsidRPr="00443A07">
        <w:rPr>
          <w:rFonts w:eastAsia="MS Mincho" w:cs="Times New Roman"/>
          <w:lang w:val="de-AT"/>
        </w:rPr>
        <w:t xml:space="preserve"> GmbH Alu-Dächer und -Fassaden </w:t>
      </w:r>
    </w:p>
    <w:p w14:paraId="4E255E76" w14:textId="77777777" w:rsidR="000E22EB" w:rsidRPr="00443A07" w:rsidRDefault="000E22EB" w:rsidP="001A0291">
      <w:pPr>
        <w:spacing w:after="0" w:line="288" w:lineRule="auto"/>
        <w:rPr>
          <w:rFonts w:eastAsia="MS Mincho" w:cs="Times New Roman"/>
          <w:lang w:val="de-AT"/>
        </w:rPr>
      </w:pPr>
      <w:r w:rsidRPr="00443A07">
        <w:rPr>
          <w:rFonts w:eastAsia="MS Mincho" w:cs="Times New Roman"/>
          <w:lang w:val="de-AT"/>
        </w:rPr>
        <w:t xml:space="preserve">Aluminiumstraße 2, D-98634 Wasungen </w:t>
      </w:r>
    </w:p>
    <w:p w14:paraId="0AA5AC9D" w14:textId="2B1A3791" w:rsidR="000E22EB" w:rsidRPr="00443A07" w:rsidRDefault="000E22EB" w:rsidP="001A0291">
      <w:pPr>
        <w:spacing w:after="0" w:line="288" w:lineRule="auto"/>
        <w:rPr>
          <w:rFonts w:eastAsia="MS Mincho" w:cs="Times New Roman"/>
          <w:lang w:val="de-AT"/>
        </w:rPr>
      </w:pPr>
      <w:r w:rsidRPr="00443A07">
        <w:rPr>
          <w:rFonts w:eastAsia="MS Mincho" w:cs="Times New Roman"/>
          <w:lang w:val="de-AT"/>
        </w:rPr>
        <w:t>T: +49 36941 785</w:t>
      </w:r>
      <w:r w:rsidR="00FB396E" w:rsidRPr="00443A07">
        <w:rPr>
          <w:rFonts w:eastAsia="MS Mincho" w:cs="Times New Roman"/>
          <w:lang w:val="de-AT"/>
        </w:rPr>
        <w:t>-</w:t>
      </w:r>
      <w:r w:rsidRPr="00443A07">
        <w:rPr>
          <w:rFonts w:eastAsia="MS Mincho" w:cs="Times New Roman"/>
          <w:lang w:val="de-AT"/>
        </w:rPr>
        <w:t>10</w:t>
      </w:r>
      <w:r w:rsidRPr="00443A07">
        <w:rPr>
          <w:rFonts w:eastAsia="MS Mincho" w:cs="Times New Roman"/>
          <w:lang w:val="de-AT"/>
        </w:rPr>
        <w:br/>
        <w:t xml:space="preserve">E: </w:t>
      </w:r>
      <w:hyperlink r:id="rId15" w:history="1">
        <w:r w:rsidRPr="00443A07">
          <w:rPr>
            <w:rStyle w:val="Hyperlink"/>
            <w:rFonts w:asciiTheme="minorHAnsi" w:eastAsia="MS Mincho" w:hAnsiTheme="minorHAnsi" w:cs="Times New Roman"/>
            <w:color w:val="auto"/>
            <w:lang w:val="de-AT"/>
          </w:rPr>
          <w:t>alexandra.bendel-doell@</w:t>
        </w:r>
        <w:r w:rsidR="00844545" w:rsidRPr="00443A07">
          <w:rPr>
            <w:rStyle w:val="Hyperlink"/>
            <w:rFonts w:asciiTheme="minorHAnsi" w:eastAsia="MS Mincho" w:hAnsiTheme="minorHAnsi" w:cs="Times New Roman"/>
            <w:color w:val="auto"/>
            <w:lang w:val="de-AT"/>
          </w:rPr>
          <w:t>p</w:t>
        </w:r>
        <w:r w:rsidR="005F1C0C" w:rsidRPr="00443A07">
          <w:rPr>
            <w:rStyle w:val="Hyperlink"/>
            <w:rFonts w:asciiTheme="minorHAnsi" w:eastAsia="MS Mincho" w:hAnsiTheme="minorHAnsi" w:cs="Times New Roman"/>
            <w:color w:val="auto"/>
            <w:lang w:val="de-AT"/>
          </w:rPr>
          <w:t>refa</w:t>
        </w:r>
        <w:r w:rsidRPr="00443A07">
          <w:rPr>
            <w:rStyle w:val="Hyperlink"/>
            <w:rFonts w:asciiTheme="minorHAnsi" w:eastAsia="MS Mincho" w:hAnsiTheme="minorHAnsi" w:cs="Times New Roman"/>
            <w:color w:val="auto"/>
            <w:lang w:val="de-AT"/>
          </w:rPr>
          <w:t>.com</w:t>
        </w:r>
      </w:hyperlink>
    </w:p>
    <w:p w14:paraId="10DBAB0D" w14:textId="27D26D29" w:rsidR="000E22EB" w:rsidRPr="006D3966" w:rsidRDefault="00BA05C5" w:rsidP="001A0291">
      <w:pPr>
        <w:spacing w:after="0" w:line="288" w:lineRule="auto"/>
        <w:rPr>
          <w:rFonts w:eastAsia="MS Mincho" w:cs="Times New Roman"/>
          <w:lang w:val="de-AT"/>
        </w:rPr>
      </w:pPr>
      <w:hyperlink r:id="rId16" w:history="1">
        <w:r w:rsidR="00844545" w:rsidRPr="00443A07">
          <w:rPr>
            <w:rStyle w:val="Hyperlink"/>
            <w:rFonts w:asciiTheme="minorHAnsi" w:eastAsia="MS Mincho" w:hAnsiTheme="minorHAnsi" w:cs="Times New Roman"/>
            <w:color w:val="auto"/>
            <w:lang w:val="de-AT"/>
          </w:rPr>
          <w:t>https://www.prefa.de/</w:t>
        </w:r>
      </w:hyperlink>
    </w:p>
    <w:p w14:paraId="563DC50C" w14:textId="77777777" w:rsidR="000E22EB" w:rsidRPr="008939BE" w:rsidRDefault="000E22EB" w:rsidP="001A0291">
      <w:pPr>
        <w:spacing w:after="0" w:line="288" w:lineRule="auto"/>
        <w:rPr>
          <w:rFonts w:eastAsia="MS Mincho" w:cs="Times New Roman"/>
          <w:lang w:val="de-AT"/>
        </w:rPr>
      </w:pPr>
    </w:p>
    <w:p w14:paraId="1ABD4776" w14:textId="77777777" w:rsidR="000E22EB" w:rsidRPr="008939BE" w:rsidRDefault="000E22EB" w:rsidP="001A0291">
      <w:pPr>
        <w:spacing w:after="0" w:line="288" w:lineRule="auto"/>
        <w:rPr>
          <w:rStyle w:val="Hyperlink"/>
          <w:rFonts w:asciiTheme="minorHAnsi" w:hAnsiTheme="minorHAnsi"/>
          <w:bCs/>
          <w:color w:val="auto"/>
          <w:sz w:val="20"/>
          <w:szCs w:val="20"/>
        </w:rPr>
      </w:pPr>
    </w:p>
    <w:p w14:paraId="6A6B3522" w14:textId="77777777" w:rsidR="00000709" w:rsidRPr="008939BE" w:rsidRDefault="00000709" w:rsidP="001A0291">
      <w:pPr>
        <w:spacing w:after="0" w:line="288" w:lineRule="auto"/>
        <w:rPr>
          <w:sz w:val="16"/>
          <w:szCs w:val="16"/>
          <w:lang w:val="pt-PT"/>
        </w:rPr>
      </w:pPr>
    </w:p>
    <w:p w14:paraId="2DE24D31" w14:textId="77777777" w:rsidR="004C1612" w:rsidRPr="008939BE" w:rsidRDefault="004C1612" w:rsidP="001A0291">
      <w:pPr>
        <w:spacing w:after="0" w:line="288" w:lineRule="auto"/>
        <w:rPr>
          <w:sz w:val="16"/>
          <w:szCs w:val="16"/>
          <w:lang w:val="pt-PT"/>
        </w:rPr>
      </w:pPr>
    </w:p>
    <w:sectPr w:rsidR="004C1612" w:rsidRPr="008939BE" w:rsidSect="003C57D6">
      <w:headerReference w:type="default" r:id="rId17"/>
      <w:footerReference w:type="default" r:id="rId1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A940" w16cex:dateUtc="2022-10-28T17:17:00Z"/>
  <w16cex:commentExtensible w16cex:durableId="2706AB29" w16cex:dateUtc="2022-10-28T17:25:00Z"/>
  <w16cex:commentExtensible w16cex:durableId="2706B630" w16cex:dateUtc="2022-10-28T18:12:00Z"/>
  <w16cex:commentExtensible w16cex:durableId="2706B6B2" w16cex:dateUtc="2022-10-28T18:14:00Z"/>
  <w16cex:commentExtensible w16cex:durableId="2706B7A1" w16cex:dateUtc="2022-10-28T18:18:00Z"/>
  <w16cex:commentExtensible w16cex:durableId="2706B7FB" w16cex:dateUtc="2022-10-2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93CFB" w16cid:durableId="2706A940"/>
  <w16cid:commentId w16cid:paraId="08747D8B" w16cid:durableId="2706AB29"/>
  <w16cid:commentId w16cid:paraId="5BB4B60F" w16cid:durableId="2706B630"/>
  <w16cid:commentId w16cid:paraId="4D335D8B" w16cid:durableId="2706B6B2"/>
  <w16cid:commentId w16cid:paraId="3AD7AF73" w16cid:durableId="2706B7A1"/>
  <w16cid:commentId w16cid:paraId="026CCA50" w16cid:durableId="2706B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AF940" w14:textId="77777777" w:rsidR="001D773A" w:rsidRDefault="001D773A" w:rsidP="006F2311">
      <w:pPr>
        <w:spacing w:after="0" w:line="240" w:lineRule="auto"/>
      </w:pPr>
      <w:r>
        <w:separator/>
      </w:r>
    </w:p>
  </w:endnote>
  <w:endnote w:type="continuationSeparator" w:id="0">
    <w:p w14:paraId="19678DB0" w14:textId="77777777" w:rsidR="001D773A" w:rsidRDefault="001D773A"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BA05C5">
      <w:rPr>
        <w:rFonts w:cs="Times New Roman"/>
        <w:sz w:val="16"/>
        <w:szCs w:val="16"/>
        <w:highlight w:val="yellow"/>
      </w:rPr>
      <w:t xml:space="preserve">Seite </w:t>
    </w:r>
    <w:r w:rsidR="00EE59FA" w:rsidRPr="00BA05C5">
      <w:rPr>
        <w:rFonts w:cs="Times New Roman"/>
        <w:noProof/>
        <w:sz w:val="16"/>
        <w:szCs w:val="16"/>
        <w:highlight w:val="yellow"/>
      </w:rPr>
      <w:t>2</w:t>
    </w:r>
    <w:r w:rsidRPr="00BA05C5">
      <w:rPr>
        <w:rFonts w:cs="Times New Roman"/>
        <w:sz w:val="16"/>
        <w:szCs w:val="16"/>
        <w:highlight w:val="yellow"/>
      </w:rPr>
      <w:t xml:space="preserve"> von </w:t>
    </w:r>
    <w:r w:rsidR="00EE59FA" w:rsidRPr="00BA05C5">
      <w:rPr>
        <w:rFonts w:cs="Times New Roman"/>
        <w:noProof/>
        <w:sz w:val="16"/>
        <w:szCs w:val="16"/>
        <w:highlight w:val="yellow"/>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2600" w14:textId="77777777" w:rsidR="001D773A" w:rsidRDefault="001D773A" w:rsidP="006F2311">
      <w:pPr>
        <w:spacing w:after="0" w:line="240" w:lineRule="auto"/>
      </w:pPr>
      <w:r>
        <w:separator/>
      </w:r>
    </w:p>
  </w:footnote>
  <w:footnote w:type="continuationSeparator" w:id="0">
    <w:p w14:paraId="7494B5CF" w14:textId="77777777" w:rsidR="001D773A" w:rsidRDefault="001D773A"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179E"/>
    <w:rsid w:val="00112374"/>
    <w:rsid w:val="001168DC"/>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291"/>
    <w:rsid w:val="001A0588"/>
    <w:rsid w:val="001A086F"/>
    <w:rsid w:val="001A0FA6"/>
    <w:rsid w:val="001A4EAB"/>
    <w:rsid w:val="001B01F4"/>
    <w:rsid w:val="001B115D"/>
    <w:rsid w:val="001B18A3"/>
    <w:rsid w:val="001B1F77"/>
    <w:rsid w:val="001B3151"/>
    <w:rsid w:val="001B3B56"/>
    <w:rsid w:val="001B54A9"/>
    <w:rsid w:val="001B7222"/>
    <w:rsid w:val="001C305A"/>
    <w:rsid w:val="001C5467"/>
    <w:rsid w:val="001D03CD"/>
    <w:rsid w:val="001D151A"/>
    <w:rsid w:val="001D44B2"/>
    <w:rsid w:val="001D773A"/>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27A05"/>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1218"/>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50E0"/>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103D"/>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3A07"/>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4990"/>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26"/>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45EC"/>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07C"/>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5006"/>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51CC"/>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1BA5"/>
    <w:rsid w:val="00864672"/>
    <w:rsid w:val="008670A9"/>
    <w:rsid w:val="008678E7"/>
    <w:rsid w:val="008707CB"/>
    <w:rsid w:val="00871543"/>
    <w:rsid w:val="00872833"/>
    <w:rsid w:val="00877724"/>
    <w:rsid w:val="0088020F"/>
    <w:rsid w:val="008824B6"/>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1C8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332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385D"/>
    <w:rsid w:val="00AE5616"/>
    <w:rsid w:val="00AE56E8"/>
    <w:rsid w:val="00AF0E24"/>
    <w:rsid w:val="00AF1CFC"/>
    <w:rsid w:val="00AF2778"/>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5593"/>
    <w:rsid w:val="00B96ED4"/>
    <w:rsid w:val="00BA05C5"/>
    <w:rsid w:val="00BA12BC"/>
    <w:rsid w:val="00BA1E8A"/>
    <w:rsid w:val="00BA56A0"/>
    <w:rsid w:val="00BA5BF5"/>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34B1"/>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76B"/>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443C"/>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4F9A"/>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0F3"/>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D7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Fett">
    <w:name w:val="Strong"/>
    <w:basedOn w:val="Absatz-Standardschriftart"/>
    <w:uiPriority w:val="22"/>
    <w:qFormat/>
    <w:rsid w:val="009B3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6666560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4" ma:contentTypeDescription="Ein neues Dokument erstellen." ma:contentTypeScope="" ma:versionID="1afcb8844a0658a2400618c7e103189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ca50b5fe1ac7f880b0a11bad968ea92c"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E1F6-01C5-4496-AF0E-32BEE981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B9A39-EB30-44D6-A009-0ABC855DCAA9}">
  <ds:schemaRefs>
    <ds:schemaRef ds:uri="http://schemas.microsoft.com/office/infopath/2007/PartnerControls"/>
    <ds:schemaRef ds:uri="http://purl.org/dc/elements/1.1/"/>
    <ds:schemaRef ds:uri="http://schemas.microsoft.com/office/2006/metadata/properties"/>
    <ds:schemaRef ds:uri="46bb8417-a5bc-45f5-a92a-4cfce2ded28e"/>
    <ds:schemaRef ds:uri="http://purl.org/dc/terms/"/>
    <ds:schemaRef ds:uri="cc740572-35a7-458a-9bd5-9298f485479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06E441B1-B108-47DD-8957-4179E29E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10</cp:revision>
  <cp:lastPrinted>2022-10-27T10:02:00Z</cp:lastPrinted>
  <dcterms:created xsi:type="dcterms:W3CDTF">2022-10-28T16:57:00Z</dcterms:created>
  <dcterms:modified xsi:type="dcterms:W3CDTF">2022-10-31T07:16:00Z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